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A4F" w:rsidRDefault="00CA202F" w:rsidP="00CA202F">
      <w:pPr>
        <w:jc w:val="center"/>
        <w:rPr>
          <w:rFonts w:asciiTheme="majorHAnsi" w:hAnsiTheme="majorHAnsi"/>
          <w:b/>
        </w:rPr>
      </w:pPr>
      <w:r w:rsidRPr="00CA202F">
        <w:rPr>
          <w:rFonts w:asciiTheme="majorHAnsi" w:hAnsiTheme="majorHAnsi"/>
          <w:b/>
        </w:rPr>
        <w:t>IB URBAN LAND USE MODEL PREZI’S</w:t>
      </w:r>
    </w:p>
    <w:p w:rsidR="00CA202F" w:rsidRDefault="00CA202F" w:rsidP="00CA202F">
      <w:pPr>
        <w:rPr>
          <w:rFonts w:asciiTheme="majorHAnsi" w:hAnsiTheme="majorHAnsi"/>
          <w:b/>
        </w:rPr>
      </w:pPr>
      <w:r>
        <w:rPr>
          <w:rFonts w:asciiTheme="majorHAnsi" w:hAnsiTheme="majorHAnsi"/>
          <w:b/>
        </w:rPr>
        <w:t>LEARNING OBJECTIVES</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799"/>
      </w:tblGrid>
      <w:tr w:rsidR="00CA202F" w:rsidRPr="00035D33" w:rsidTr="00D05543">
        <w:tc>
          <w:tcPr>
            <w:tcW w:w="9923" w:type="dxa"/>
            <w:gridSpan w:val="2"/>
            <w:shd w:val="clear" w:color="auto" w:fill="auto"/>
          </w:tcPr>
          <w:p w:rsidR="00CA202F" w:rsidRPr="00CA202F" w:rsidRDefault="00CA202F" w:rsidP="00CA202F">
            <w:pPr>
              <w:autoSpaceDE w:val="0"/>
              <w:autoSpaceDN w:val="0"/>
              <w:adjustRightInd w:val="0"/>
              <w:rPr>
                <w:rFonts w:asciiTheme="majorHAnsi" w:hAnsiTheme="majorHAnsi" w:cs="Arial"/>
                <w:sz w:val="36"/>
                <w:szCs w:val="36"/>
              </w:rPr>
            </w:pPr>
            <w:r w:rsidRPr="00CA202F">
              <w:rPr>
                <w:rFonts w:asciiTheme="majorHAnsi" w:hAnsiTheme="majorHAnsi" w:cs="Arial"/>
                <w:b/>
                <w:bCs/>
                <w:szCs w:val="36"/>
              </w:rPr>
              <w:t>2. Urban land use</w:t>
            </w:r>
          </w:p>
        </w:tc>
      </w:tr>
      <w:tr w:rsidR="00CA202F" w:rsidRPr="00035D33" w:rsidTr="00D05543">
        <w:trPr>
          <w:trHeight w:val="1924"/>
        </w:trPr>
        <w:tc>
          <w:tcPr>
            <w:tcW w:w="2124" w:type="dxa"/>
            <w:shd w:val="clear" w:color="auto" w:fill="auto"/>
          </w:tcPr>
          <w:p w:rsidR="00CA202F" w:rsidRPr="00CA202F" w:rsidRDefault="00CA202F" w:rsidP="00CA202F">
            <w:pPr>
              <w:autoSpaceDE w:val="0"/>
              <w:autoSpaceDN w:val="0"/>
              <w:adjustRightInd w:val="0"/>
              <w:rPr>
                <w:rFonts w:asciiTheme="majorHAnsi" w:hAnsiTheme="majorHAnsi" w:cs="Arial"/>
              </w:rPr>
            </w:pPr>
            <w:r w:rsidRPr="00CA202F">
              <w:rPr>
                <w:rFonts w:asciiTheme="majorHAnsi" w:hAnsiTheme="majorHAnsi" w:cs="Arial"/>
              </w:rPr>
              <w:t>• Residential areas</w:t>
            </w:r>
          </w:p>
          <w:p w:rsidR="00CA202F" w:rsidRPr="00CA202F" w:rsidRDefault="00CA202F" w:rsidP="00CA202F">
            <w:pPr>
              <w:autoSpaceDE w:val="0"/>
              <w:autoSpaceDN w:val="0"/>
              <w:adjustRightInd w:val="0"/>
              <w:rPr>
                <w:rFonts w:asciiTheme="majorHAnsi" w:hAnsiTheme="majorHAnsi" w:cs="Arial"/>
              </w:rPr>
            </w:pPr>
          </w:p>
          <w:p w:rsidR="00CA202F" w:rsidRPr="00CA202F" w:rsidRDefault="00CA202F" w:rsidP="00CA202F">
            <w:pPr>
              <w:autoSpaceDE w:val="0"/>
              <w:autoSpaceDN w:val="0"/>
              <w:adjustRightInd w:val="0"/>
              <w:rPr>
                <w:rFonts w:asciiTheme="majorHAnsi" w:hAnsiTheme="majorHAnsi" w:cs="Arial"/>
              </w:rPr>
            </w:pPr>
          </w:p>
          <w:p w:rsidR="00CA202F" w:rsidRPr="00CA202F" w:rsidRDefault="00CA202F" w:rsidP="00CA202F">
            <w:pPr>
              <w:autoSpaceDE w:val="0"/>
              <w:autoSpaceDN w:val="0"/>
              <w:adjustRightInd w:val="0"/>
              <w:rPr>
                <w:rFonts w:asciiTheme="majorHAnsi" w:hAnsiTheme="majorHAnsi" w:cs="Arial"/>
              </w:rPr>
            </w:pPr>
          </w:p>
          <w:p w:rsidR="00CA202F" w:rsidRPr="00CA202F" w:rsidRDefault="00CA202F" w:rsidP="00CA202F">
            <w:pPr>
              <w:autoSpaceDE w:val="0"/>
              <w:autoSpaceDN w:val="0"/>
              <w:adjustRightInd w:val="0"/>
              <w:rPr>
                <w:rFonts w:asciiTheme="majorHAnsi" w:hAnsiTheme="majorHAnsi" w:cs="Arial"/>
              </w:rPr>
            </w:pPr>
          </w:p>
          <w:p w:rsidR="00CA202F" w:rsidRPr="00CA202F" w:rsidRDefault="00CA202F" w:rsidP="00CA202F">
            <w:pPr>
              <w:autoSpaceDE w:val="0"/>
              <w:autoSpaceDN w:val="0"/>
              <w:adjustRightInd w:val="0"/>
              <w:rPr>
                <w:rFonts w:asciiTheme="majorHAnsi" w:hAnsiTheme="majorHAnsi" w:cs="Arial"/>
              </w:rPr>
            </w:pPr>
          </w:p>
        </w:tc>
        <w:tc>
          <w:tcPr>
            <w:tcW w:w="7799" w:type="dxa"/>
            <w:shd w:val="clear" w:color="auto" w:fill="auto"/>
          </w:tcPr>
          <w:p w:rsidR="00CA202F" w:rsidRPr="00CA202F" w:rsidRDefault="00CA202F" w:rsidP="00CA202F">
            <w:pPr>
              <w:numPr>
                <w:ilvl w:val="0"/>
                <w:numId w:val="1"/>
              </w:numPr>
              <w:autoSpaceDE w:val="0"/>
              <w:autoSpaceDN w:val="0"/>
              <w:adjustRightInd w:val="0"/>
              <w:rPr>
                <w:rFonts w:asciiTheme="majorHAnsi" w:hAnsiTheme="majorHAnsi" w:cs="Arial"/>
              </w:rPr>
            </w:pPr>
            <w:r w:rsidRPr="00CA202F">
              <w:rPr>
                <w:rFonts w:asciiTheme="majorHAnsi" w:hAnsiTheme="majorHAnsi" w:cs="Arial"/>
              </w:rPr>
              <w:t>Explain the location of residential areas in relation to wealth, ethnicity and family status (stage in life cycle).</w:t>
            </w:r>
          </w:p>
          <w:p w:rsidR="00CA202F" w:rsidRPr="00CA202F" w:rsidRDefault="00CA202F" w:rsidP="00CA202F">
            <w:pPr>
              <w:numPr>
                <w:ilvl w:val="0"/>
                <w:numId w:val="1"/>
              </w:numPr>
              <w:autoSpaceDE w:val="0"/>
              <w:autoSpaceDN w:val="0"/>
              <w:adjustRightInd w:val="0"/>
              <w:rPr>
                <w:rFonts w:asciiTheme="majorHAnsi" w:hAnsiTheme="majorHAnsi" w:cs="Arial"/>
              </w:rPr>
            </w:pPr>
            <w:r w:rsidRPr="00CA202F">
              <w:rPr>
                <w:rFonts w:asciiTheme="majorHAnsi" w:hAnsiTheme="majorHAnsi" w:cs="Arial"/>
              </w:rPr>
              <w:t>Examine patterns of urban poverty and deprivation (such as slums, squatter settlements, areas of low cost housing and inner city areas).</w:t>
            </w:r>
          </w:p>
          <w:p w:rsidR="00CA202F" w:rsidRPr="00CA202F" w:rsidRDefault="00CA202F" w:rsidP="00CA202F">
            <w:pPr>
              <w:numPr>
                <w:ilvl w:val="0"/>
                <w:numId w:val="1"/>
              </w:numPr>
              <w:autoSpaceDE w:val="0"/>
              <w:autoSpaceDN w:val="0"/>
              <w:adjustRightInd w:val="0"/>
              <w:rPr>
                <w:rFonts w:asciiTheme="majorHAnsi" w:hAnsiTheme="majorHAnsi" w:cs="Arial"/>
              </w:rPr>
            </w:pPr>
            <w:r w:rsidRPr="00CA202F">
              <w:rPr>
                <w:rFonts w:asciiTheme="majorHAnsi" w:hAnsiTheme="majorHAnsi" w:cs="Arial"/>
              </w:rPr>
              <w:t>Examine the causes and effects of the movement of Socio-</w:t>
            </w:r>
            <w:r>
              <w:rPr>
                <w:rFonts w:asciiTheme="majorHAnsi" w:hAnsiTheme="majorHAnsi" w:cs="Arial"/>
              </w:rPr>
              <w:t>economic grou</w:t>
            </w:r>
            <w:r w:rsidRPr="00CA202F">
              <w:rPr>
                <w:rFonts w:asciiTheme="majorHAnsi" w:hAnsiTheme="majorHAnsi" w:cs="Arial"/>
              </w:rPr>
              <w:t>ps since the 1980s.</w:t>
            </w:r>
          </w:p>
        </w:tc>
      </w:tr>
      <w:tr w:rsidR="00CA202F" w:rsidRPr="00035D33" w:rsidTr="00D05543">
        <w:trPr>
          <w:trHeight w:val="2297"/>
        </w:trPr>
        <w:tc>
          <w:tcPr>
            <w:tcW w:w="2124" w:type="dxa"/>
            <w:shd w:val="clear" w:color="auto" w:fill="auto"/>
          </w:tcPr>
          <w:p w:rsidR="00CA202F" w:rsidRPr="00CA202F" w:rsidRDefault="00CA202F" w:rsidP="00CA202F">
            <w:pPr>
              <w:autoSpaceDE w:val="0"/>
              <w:autoSpaceDN w:val="0"/>
              <w:adjustRightInd w:val="0"/>
              <w:rPr>
                <w:rFonts w:asciiTheme="majorHAnsi" w:hAnsiTheme="majorHAnsi" w:cs="Arial"/>
              </w:rPr>
            </w:pPr>
            <w:r w:rsidRPr="00CA202F">
              <w:rPr>
                <w:rFonts w:asciiTheme="majorHAnsi" w:hAnsiTheme="majorHAnsi" w:cs="Arial"/>
              </w:rPr>
              <w:t>• Areas of economic</w:t>
            </w:r>
          </w:p>
          <w:p w:rsidR="00CA202F" w:rsidRPr="00CA202F" w:rsidRDefault="00CA202F" w:rsidP="00CA202F">
            <w:pPr>
              <w:autoSpaceDE w:val="0"/>
              <w:autoSpaceDN w:val="0"/>
              <w:adjustRightInd w:val="0"/>
              <w:rPr>
                <w:rFonts w:asciiTheme="majorHAnsi" w:hAnsiTheme="majorHAnsi" w:cs="Arial"/>
              </w:rPr>
            </w:pPr>
            <w:proofErr w:type="gramStart"/>
            <w:r w:rsidRPr="00CA202F">
              <w:rPr>
                <w:rFonts w:asciiTheme="majorHAnsi" w:hAnsiTheme="majorHAnsi" w:cs="Arial"/>
              </w:rPr>
              <w:t>activity</w:t>
            </w:r>
            <w:proofErr w:type="gramEnd"/>
          </w:p>
          <w:p w:rsidR="00CA202F" w:rsidRPr="00CA202F" w:rsidRDefault="00CA202F" w:rsidP="00CA202F">
            <w:pPr>
              <w:autoSpaceDE w:val="0"/>
              <w:autoSpaceDN w:val="0"/>
              <w:adjustRightInd w:val="0"/>
              <w:rPr>
                <w:rFonts w:asciiTheme="majorHAnsi" w:hAnsiTheme="majorHAnsi" w:cs="Arial"/>
              </w:rPr>
            </w:pPr>
          </w:p>
        </w:tc>
        <w:tc>
          <w:tcPr>
            <w:tcW w:w="7799" w:type="dxa"/>
            <w:shd w:val="clear" w:color="auto" w:fill="auto"/>
          </w:tcPr>
          <w:p w:rsidR="00CA202F" w:rsidRPr="00CA202F" w:rsidRDefault="00CA202F" w:rsidP="00CA202F">
            <w:pPr>
              <w:numPr>
                <w:ilvl w:val="0"/>
                <w:numId w:val="1"/>
              </w:numPr>
              <w:autoSpaceDE w:val="0"/>
              <w:autoSpaceDN w:val="0"/>
              <w:adjustRightInd w:val="0"/>
              <w:rPr>
                <w:rFonts w:asciiTheme="majorHAnsi" w:hAnsiTheme="majorHAnsi" w:cs="Arial"/>
              </w:rPr>
            </w:pPr>
            <w:r w:rsidRPr="00CA202F">
              <w:rPr>
                <w:rFonts w:asciiTheme="majorHAnsi" w:hAnsiTheme="majorHAnsi" w:cs="Arial"/>
              </w:rPr>
              <w:t>Explain the spatial pattern of economic activity, the zoning of urban and suburban functions and the internal structure of the central business district (CBD).</w:t>
            </w:r>
          </w:p>
          <w:p w:rsidR="00CA202F" w:rsidRPr="00CA202F" w:rsidRDefault="00CA202F" w:rsidP="00CA202F">
            <w:pPr>
              <w:numPr>
                <w:ilvl w:val="0"/>
                <w:numId w:val="1"/>
              </w:numPr>
              <w:autoSpaceDE w:val="0"/>
              <w:autoSpaceDN w:val="0"/>
              <w:adjustRightInd w:val="0"/>
              <w:rPr>
                <w:rFonts w:asciiTheme="majorHAnsi" w:hAnsiTheme="majorHAnsi" w:cs="Arial"/>
              </w:rPr>
            </w:pPr>
            <w:r w:rsidRPr="00CA202F">
              <w:rPr>
                <w:rFonts w:asciiTheme="majorHAnsi" w:hAnsiTheme="majorHAnsi" w:cs="Arial"/>
              </w:rPr>
              <w:t>Describe the informal sector</w:t>
            </w:r>
            <w:proofErr w:type="gramStart"/>
            <w:r w:rsidRPr="00CA202F">
              <w:rPr>
                <w:rFonts w:asciiTheme="majorHAnsi" w:hAnsiTheme="majorHAnsi" w:cs="Arial"/>
              </w:rPr>
              <w:t>;</w:t>
            </w:r>
            <w:proofErr w:type="gramEnd"/>
            <w:r w:rsidRPr="00CA202F">
              <w:rPr>
                <w:rFonts w:asciiTheme="majorHAnsi" w:hAnsiTheme="majorHAnsi" w:cs="Arial"/>
              </w:rPr>
              <w:t xml:space="preserve"> its characteristics and location in urban areas.</w:t>
            </w:r>
          </w:p>
          <w:p w:rsidR="00CA202F" w:rsidRPr="00CA202F" w:rsidRDefault="00CA202F" w:rsidP="00CA202F">
            <w:pPr>
              <w:numPr>
                <w:ilvl w:val="0"/>
                <w:numId w:val="1"/>
              </w:numPr>
              <w:autoSpaceDE w:val="0"/>
              <w:autoSpaceDN w:val="0"/>
              <w:adjustRightInd w:val="0"/>
              <w:rPr>
                <w:rFonts w:asciiTheme="majorHAnsi" w:hAnsiTheme="majorHAnsi" w:cs="Arial"/>
              </w:rPr>
            </w:pPr>
            <w:r w:rsidRPr="00CA202F">
              <w:rPr>
                <w:rFonts w:asciiTheme="majorHAnsi" w:hAnsiTheme="majorHAnsi" w:cs="Arial"/>
              </w:rPr>
              <w:t>Examine the causes and effects of the movement of retailing, service and manufacturing activities to new locations, including brownfield sites.</w:t>
            </w:r>
          </w:p>
          <w:p w:rsidR="00CA202F" w:rsidRPr="00CA202F" w:rsidRDefault="00CA202F" w:rsidP="00CA202F">
            <w:pPr>
              <w:autoSpaceDE w:val="0"/>
              <w:autoSpaceDN w:val="0"/>
              <w:adjustRightInd w:val="0"/>
              <w:rPr>
                <w:rFonts w:asciiTheme="majorHAnsi" w:hAnsiTheme="majorHAnsi" w:cs="Arial"/>
              </w:rPr>
            </w:pPr>
          </w:p>
        </w:tc>
      </w:tr>
    </w:tbl>
    <w:p w:rsidR="00CA202F" w:rsidRDefault="00D05543" w:rsidP="00CA202F">
      <w:pPr>
        <w:jc w:val="center"/>
        <w:rPr>
          <w:rFonts w:asciiTheme="majorHAnsi" w:hAnsiTheme="majorHAnsi"/>
          <w:b/>
        </w:rPr>
      </w:pPr>
      <w:r>
        <w:rPr>
          <w:noProof/>
        </w:rPr>
        <mc:AlternateContent>
          <mc:Choice Requires="wps">
            <w:drawing>
              <wp:anchor distT="0" distB="0" distL="114300" distR="114300" simplePos="0" relativeHeight="251665408" behindDoc="0" locked="0" layoutInCell="1" allowOverlap="1" wp14:anchorId="3350BE3E" wp14:editId="3B9F195B">
                <wp:simplePos x="0" y="0"/>
                <wp:positionH relativeFrom="column">
                  <wp:posOffset>2057400</wp:posOffset>
                </wp:positionH>
                <wp:positionV relativeFrom="paragraph">
                  <wp:posOffset>2553970</wp:posOffset>
                </wp:positionV>
                <wp:extent cx="4114800" cy="571500"/>
                <wp:effectExtent l="0" t="0" r="25400" b="38100"/>
                <wp:wrapSquare wrapText="bothSides"/>
                <wp:docPr id="4" name="Text Box 4"/>
                <wp:cNvGraphicFramePr/>
                <a:graphic xmlns:a="http://schemas.openxmlformats.org/drawingml/2006/main">
                  <a:graphicData uri="http://schemas.microsoft.com/office/word/2010/wordprocessingShape">
                    <wps:wsp>
                      <wps:cNvSpPr txBox="1"/>
                      <wps:spPr>
                        <a:xfrm>
                          <a:off x="0" y="0"/>
                          <a:ext cx="4114800" cy="571500"/>
                        </a:xfrm>
                        <a:prstGeom prst="rect">
                          <a:avLst/>
                        </a:prstGeom>
                        <a:noFill/>
                        <a:ln w="12700">
                          <a:solidFill>
                            <a:schemeClr val="tx1"/>
                          </a:solidFill>
                        </a:ln>
                        <a:effectLst/>
                        <a:extLst>
                          <a:ext uri="{C572A759-6A51-4108-AA02-DFA0A04FC94B}">
                            <ma14:wrappingTextBoxFlag xmlns:ma14="http://schemas.microsoft.com/office/mac/drawingml/2011/main"/>
                          </a:ext>
                        </a:extLst>
                      </wps:spPr>
                      <wps:txbx>
                        <w:txbxContent>
                          <w:p w:rsidR="00D05543" w:rsidRDefault="00D05543" w:rsidP="00D05543">
                            <w:pPr>
                              <w:rPr>
                                <w:rFonts w:asciiTheme="majorHAnsi" w:hAnsiTheme="majorHAnsi"/>
                                <w:b/>
                              </w:rPr>
                            </w:pPr>
                            <w:r>
                              <w:rPr>
                                <w:rFonts w:asciiTheme="majorHAnsi" w:hAnsiTheme="majorHAnsi"/>
                                <w:b/>
                              </w:rPr>
                              <w:t>Deadline</w:t>
                            </w:r>
                          </w:p>
                          <w:p w:rsidR="00D05543" w:rsidRPr="00D05543" w:rsidRDefault="00D05543" w:rsidP="00D05543">
                            <w:pPr>
                              <w:rPr>
                                <w:rFonts w:asciiTheme="majorHAnsi" w:hAnsiTheme="majorHAnsi"/>
                              </w:rPr>
                            </w:pPr>
                            <w:r w:rsidRPr="00D05543">
                              <w:rPr>
                                <w:rFonts w:asciiTheme="majorHAnsi" w:hAnsiTheme="majorHAnsi"/>
                              </w:rPr>
                              <w:t>Tuesday 10</w:t>
                            </w:r>
                            <w:r w:rsidRPr="00D05543">
                              <w:rPr>
                                <w:rFonts w:asciiTheme="majorHAnsi" w:hAnsiTheme="majorHAnsi"/>
                                <w:vertAlign w:val="superscript"/>
                              </w:rPr>
                              <w:t>th</w:t>
                            </w:r>
                            <w:r w:rsidRPr="00D05543">
                              <w:rPr>
                                <w:rFonts w:asciiTheme="majorHAnsi" w:hAnsiTheme="majorHAnsi"/>
                              </w:rPr>
                              <w:t xml:space="preserve"> September</w:t>
                            </w:r>
                          </w:p>
                          <w:p w:rsidR="00D05543" w:rsidRPr="00025476" w:rsidRDefault="00D05543" w:rsidP="00D05543">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162pt;margin-top:201.1pt;width:324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" filled="f" strokecolor="black [3213]" strokeweight="1pt">
                <v:textbox>
                  <w:txbxContent>
                    <w:p w:rsidR="00D05543" w:rsidRDefault="00D05543" w:rsidP="00D05543">
                      <w:pPr>
                        <w:rPr>
                          <w:rFonts w:asciiTheme="majorHAnsi" w:hAnsiTheme="majorHAnsi"/>
                          <w:b/>
                        </w:rPr>
                      </w:pPr>
                      <w:r>
                        <w:rPr>
                          <w:rFonts w:asciiTheme="majorHAnsi" w:hAnsiTheme="majorHAnsi"/>
                          <w:b/>
                        </w:rPr>
                        <w:t>Deadline</w:t>
                      </w:r>
                    </w:p>
                    <w:p w:rsidR="00D05543" w:rsidRPr="00D05543" w:rsidRDefault="00D05543" w:rsidP="00D05543">
                      <w:pPr>
                        <w:rPr>
                          <w:rFonts w:asciiTheme="majorHAnsi" w:hAnsiTheme="majorHAnsi"/>
                        </w:rPr>
                      </w:pPr>
                      <w:r w:rsidRPr="00D05543">
                        <w:rPr>
                          <w:rFonts w:asciiTheme="majorHAnsi" w:hAnsiTheme="majorHAnsi"/>
                        </w:rPr>
                        <w:t>Tuesday 10</w:t>
                      </w:r>
                      <w:r w:rsidRPr="00D05543">
                        <w:rPr>
                          <w:rFonts w:asciiTheme="majorHAnsi" w:hAnsiTheme="majorHAnsi"/>
                          <w:vertAlign w:val="superscript"/>
                        </w:rPr>
                        <w:t>th</w:t>
                      </w:r>
                      <w:r w:rsidRPr="00D05543">
                        <w:rPr>
                          <w:rFonts w:asciiTheme="majorHAnsi" w:hAnsiTheme="majorHAnsi"/>
                        </w:rPr>
                        <w:t xml:space="preserve"> September</w:t>
                      </w:r>
                    </w:p>
                    <w:p w:rsidR="00D05543" w:rsidRPr="00025476" w:rsidRDefault="00D05543" w:rsidP="00D05543">
                      <w:pPr>
                        <w:rPr>
                          <w:rFonts w:asciiTheme="majorHAnsi" w:hAnsiTheme="majorHAnsi"/>
                        </w:rPr>
                      </w:pPr>
                    </w:p>
                  </w:txbxContent>
                </v:textbox>
                <w10:wrap type="square"/>
              </v:shape>
            </w:pict>
          </mc:Fallback>
        </mc:AlternateContent>
      </w:r>
      <w:r w:rsidR="00CA202F">
        <w:rPr>
          <w:noProof/>
        </w:rPr>
        <mc:AlternateContent>
          <mc:Choice Requires="wps">
            <w:drawing>
              <wp:anchor distT="0" distB="0" distL="114300" distR="114300" simplePos="0" relativeHeight="251663360" behindDoc="0" locked="0" layoutInCell="1" allowOverlap="1" wp14:anchorId="3F46D640" wp14:editId="1B962B0C">
                <wp:simplePos x="0" y="0"/>
                <wp:positionH relativeFrom="column">
                  <wp:posOffset>2057400</wp:posOffset>
                </wp:positionH>
                <wp:positionV relativeFrom="paragraph">
                  <wp:posOffset>1182370</wp:posOffset>
                </wp:positionV>
                <wp:extent cx="4114800" cy="1220470"/>
                <wp:effectExtent l="0" t="0" r="25400" b="16510"/>
                <wp:wrapSquare wrapText="bothSides"/>
                <wp:docPr id="3" name="Text Box 3"/>
                <wp:cNvGraphicFramePr/>
                <a:graphic xmlns:a="http://schemas.openxmlformats.org/drawingml/2006/main">
                  <a:graphicData uri="http://schemas.microsoft.com/office/word/2010/wordprocessingShape">
                    <wps:wsp>
                      <wps:cNvSpPr txBox="1"/>
                      <wps:spPr>
                        <a:xfrm>
                          <a:off x="0" y="0"/>
                          <a:ext cx="4114800" cy="1220470"/>
                        </a:xfrm>
                        <a:prstGeom prst="rect">
                          <a:avLst/>
                        </a:prstGeom>
                        <a:noFill/>
                        <a:ln w="12700">
                          <a:solidFill>
                            <a:schemeClr val="tx1"/>
                          </a:solidFill>
                        </a:ln>
                        <a:effectLst/>
                        <a:extLst>
                          <a:ext uri="{C572A759-6A51-4108-AA02-DFA0A04FC94B}">
                            <ma14:wrappingTextBoxFlag xmlns:ma14="http://schemas.microsoft.com/office/mac/drawingml/2011/main"/>
                          </a:ext>
                        </a:extLst>
                      </wps:spPr>
                      <wps:txbx>
                        <w:txbxContent>
                          <w:p w:rsidR="00CA202F" w:rsidRDefault="00CA202F" w:rsidP="00CA202F">
                            <w:pPr>
                              <w:rPr>
                                <w:rFonts w:asciiTheme="majorHAnsi" w:hAnsiTheme="majorHAnsi"/>
                                <w:b/>
                              </w:rPr>
                            </w:pPr>
                            <w:r>
                              <w:rPr>
                                <w:rFonts w:asciiTheme="majorHAnsi" w:hAnsiTheme="majorHAnsi"/>
                                <w:b/>
                              </w:rPr>
                              <w:t>Research</w:t>
                            </w:r>
                          </w:p>
                          <w:p w:rsidR="00CA202F" w:rsidRDefault="00CA202F" w:rsidP="00CA202F">
                            <w:pPr>
                              <w:rPr>
                                <w:rFonts w:asciiTheme="majorHAnsi" w:hAnsiTheme="majorHAnsi"/>
                              </w:rPr>
                            </w:pPr>
                            <w:r>
                              <w:rPr>
                                <w:rFonts w:asciiTheme="majorHAnsi" w:hAnsiTheme="majorHAnsi"/>
                              </w:rPr>
                              <w:t xml:space="preserve">You need to make use of a variety of different sources of information, including the </w:t>
                            </w:r>
                            <w:proofErr w:type="gramStart"/>
                            <w:r>
                              <w:rPr>
                                <w:rFonts w:asciiTheme="majorHAnsi" w:hAnsiTheme="majorHAnsi"/>
                              </w:rPr>
                              <w:t>internet</w:t>
                            </w:r>
                            <w:proofErr w:type="gramEnd"/>
                            <w:r>
                              <w:rPr>
                                <w:rFonts w:asciiTheme="majorHAnsi" w:hAnsiTheme="majorHAnsi"/>
                              </w:rPr>
                              <w:t>, books, text books</w:t>
                            </w:r>
                            <w:r w:rsidR="00D05543">
                              <w:rPr>
                                <w:rFonts w:asciiTheme="majorHAnsi" w:hAnsiTheme="majorHAnsi"/>
                              </w:rPr>
                              <w:t>, maps, newspapers and magazines. You will need to refer to at least one of each of these sources in your bibliography.</w:t>
                            </w:r>
                          </w:p>
                          <w:p w:rsidR="00D05543" w:rsidRPr="00025476" w:rsidRDefault="00D05543" w:rsidP="00CA202F">
                            <w:pPr>
                              <w:rPr>
                                <w:rFonts w:asciiTheme="majorHAnsi" w:hAnsiTheme="majorHAnsi"/>
                              </w:rPr>
                            </w:pPr>
                            <w:r>
                              <w:rPr>
                                <w:rFonts w:asciiTheme="majorHAnsi" w:hAnsiTheme="majorHAnsi"/>
                              </w:rPr>
                              <w:t>For referencing we will be using the Harvard 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3" o:spid="_x0000_s1027" type="#_x0000_t202" style="position:absolute;left:0;text-align:left;margin-left:162pt;margin-top:93.1pt;width:324pt;height:96.1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" filled="f" strokecolor="black [3213]" strokeweight="1pt">
                <v:textbox style="mso-fit-shape-to-text:t">
                  <w:txbxContent>
                    <w:p w:rsidR="00CA202F" w:rsidRDefault="00CA202F" w:rsidP="00CA202F">
                      <w:pPr>
                        <w:rPr>
                          <w:rFonts w:asciiTheme="majorHAnsi" w:hAnsiTheme="majorHAnsi"/>
                          <w:b/>
                        </w:rPr>
                      </w:pPr>
                      <w:r>
                        <w:rPr>
                          <w:rFonts w:asciiTheme="majorHAnsi" w:hAnsiTheme="majorHAnsi"/>
                          <w:b/>
                        </w:rPr>
                        <w:t>Research</w:t>
                      </w:r>
                    </w:p>
                    <w:p w:rsidR="00CA202F" w:rsidRDefault="00CA202F" w:rsidP="00CA202F">
                      <w:pPr>
                        <w:rPr>
                          <w:rFonts w:asciiTheme="majorHAnsi" w:hAnsiTheme="majorHAnsi"/>
                        </w:rPr>
                      </w:pPr>
                      <w:r>
                        <w:rPr>
                          <w:rFonts w:asciiTheme="majorHAnsi" w:hAnsiTheme="majorHAnsi"/>
                        </w:rPr>
                        <w:t xml:space="preserve">You need to make use of a variety of different sources of information, including the </w:t>
                      </w:r>
                      <w:proofErr w:type="gramStart"/>
                      <w:r>
                        <w:rPr>
                          <w:rFonts w:asciiTheme="majorHAnsi" w:hAnsiTheme="majorHAnsi"/>
                        </w:rPr>
                        <w:t>internet</w:t>
                      </w:r>
                      <w:proofErr w:type="gramEnd"/>
                      <w:r>
                        <w:rPr>
                          <w:rFonts w:asciiTheme="majorHAnsi" w:hAnsiTheme="majorHAnsi"/>
                        </w:rPr>
                        <w:t>, books, text books</w:t>
                      </w:r>
                      <w:r w:rsidR="00D05543">
                        <w:rPr>
                          <w:rFonts w:asciiTheme="majorHAnsi" w:hAnsiTheme="majorHAnsi"/>
                        </w:rPr>
                        <w:t>, maps, newspapers and magazines. You will need to refer to at least one of each of these sources in your bibliography.</w:t>
                      </w:r>
                    </w:p>
                    <w:p w:rsidR="00D05543" w:rsidRPr="00025476" w:rsidRDefault="00D05543" w:rsidP="00CA202F">
                      <w:pPr>
                        <w:rPr>
                          <w:rFonts w:asciiTheme="majorHAnsi" w:hAnsiTheme="majorHAnsi"/>
                        </w:rPr>
                      </w:pPr>
                      <w:r>
                        <w:rPr>
                          <w:rFonts w:asciiTheme="majorHAnsi" w:hAnsiTheme="majorHAnsi"/>
                        </w:rPr>
                        <w:t>For referencing we will be using the Harvard system.</w:t>
                      </w:r>
                    </w:p>
                  </w:txbxContent>
                </v:textbox>
                <w10:wrap type="square"/>
              </v:shape>
            </w:pict>
          </mc:Fallback>
        </mc:AlternateContent>
      </w:r>
      <w:r w:rsidR="00CA202F">
        <w:rPr>
          <w:noProof/>
        </w:rPr>
        <mc:AlternateContent>
          <mc:Choice Requires="wps">
            <w:drawing>
              <wp:anchor distT="0" distB="0" distL="114300" distR="114300" simplePos="0" relativeHeight="251661312" behindDoc="0" locked="0" layoutInCell="1" allowOverlap="1" wp14:anchorId="6AFE1E02" wp14:editId="31D22AD6">
                <wp:simplePos x="0" y="0"/>
                <wp:positionH relativeFrom="column">
                  <wp:posOffset>-228600</wp:posOffset>
                </wp:positionH>
                <wp:positionV relativeFrom="paragraph">
                  <wp:posOffset>1182370</wp:posOffset>
                </wp:positionV>
                <wp:extent cx="2202180" cy="1964690"/>
                <wp:effectExtent l="0" t="0" r="33020" b="16510"/>
                <wp:wrapSquare wrapText="bothSides"/>
                <wp:docPr id="2" name="Text Box 2"/>
                <wp:cNvGraphicFramePr/>
                <a:graphic xmlns:a="http://schemas.openxmlformats.org/drawingml/2006/main">
                  <a:graphicData uri="http://schemas.microsoft.com/office/word/2010/wordprocessingShape">
                    <wps:wsp>
                      <wps:cNvSpPr txBox="1"/>
                      <wps:spPr>
                        <a:xfrm>
                          <a:off x="0" y="0"/>
                          <a:ext cx="2202180" cy="1964690"/>
                        </a:xfrm>
                        <a:prstGeom prst="rect">
                          <a:avLst/>
                        </a:prstGeom>
                        <a:noFill/>
                        <a:ln w="12700">
                          <a:solidFill>
                            <a:schemeClr val="tx1"/>
                          </a:solidFill>
                        </a:ln>
                        <a:effectLst/>
                        <a:extLst>
                          <a:ext uri="{C572A759-6A51-4108-AA02-DFA0A04FC94B}">
                            <ma14:wrappingTextBoxFlag xmlns:ma14="http://schemas.microsoft.com/office/mac/drawingml/2011/main"/>
                          </a:ext>
                        </a:extLst>
                      </wps:spPr>
                      <wps:txbx>
                        <w:txbxContent>
                          <w:p w:rsidR="00CA202F" w:rsidRDefault="00CA202F" w:rsidP="00CA202F">
                            <w:pPr>
                              <w:rPr>
                                <w:rFonts w:asciiTheme="majorHAnsi" w:hAnsiTheme="majorHAnsi"/>
                                <w:b/>
                              </w:rPr>
                            </w:pPr>
                            <w:r>
                              <w:rPr>
                                <w:rFonts w:asciiTheme="majorHAnsi" w:hAnsiTheme="majorHAnsi"/>
                                <w:b/>
                              </w:rPr>
                              <w:t>The Land Use Models</w:t>
                            </w:r>
                          </w:p>
                          <w:p w:rsidR="00CA202F" w:rsidRPr="00CA202F" w:rsidRDefault="00CA202F" w:rsidP="00CA202F">
                            <w:pPr>
                              <w:rPr>
                                <w:rFonts w:asciiTheme="majorHAnsi" w:hAnsiTheme="majorHAnsi"/>
                              </w:rPr>
                            </w:pPr>
                            <w:r w:rsidRPr="00CA202F">
                              <w:rPr>
                                <w:rFonts w:asciiTheme="majorHAnsi" w:hAnsiTheme="majorHAnsi"/>
                              </w:rPr>
                              <w:t>Burgess</w:t>
                            </w:r>
                          </w:p>
                          <w:p w:rsidR="00CA202F" w:rsidRPr="00CA202F" w:rsidRDefault="00CA202F" w:rsidP="00CA202F">
                            <w:pPr>
                              <w:rPr>
                                <w:rFonts w:asciiTheme="majorHAnsi" w:hAnsiTheme="majorHAnsi"/>
                              </w:rPr>
                            </w:pPr>
                            <w:r w:rsidRPr="00CA202F">
                              <w:rPr>
                                <w:rFonts w:asciiTheme="majorHAnsi" w:hAnsiTheme="majorHAnsi"/>
                              </w:rPr>
                              <w:t>Hoyt</w:t>
                            </w:r>
                          </w:p>
                          <w:p w:rsidR="00CA202F" w:rsidRPr="00CA202F" w:rsidRDefault="00CA202F" w:rsidP="00CA202F">
                            <w:pPr>
                              <w:rPr>
                                <w:rFonts w:asciiTheme="majorHAnsi" w:hAnsiTheme="majorHAnsi"/>
                              </w:rPr>
                            </w:pPr>
                            <w:r w:rsidRPr="00CA202F">
                              <w:rPr>
                                <w:rFonts w:asciiTheme="majorHAnsi" w:hAnsiTheme="majorHAnsi"/>
                              </w:rPr>
                              <w:t>North American Land use Model</w:t>
                            </w:r>
                          </w:p>
                          <w:p w:rsidR="00CA202F" w:rsidRPr="00CA202F" w:rsidRDefault="00CA202F" w:rsidP="00CA202F">
                            <w:pPr>
                              <w:rPr>
                                <w:rFonts w:asciiTheme="majorHAnsi" w:hAnsiTheme="majorHAnsi"/>
                              </w:rPr>
                            </w:pPr>
                            <w:r w:rsidRPr="00CA202F">
                              <w:rPr>
                                <w:rFonts w:asciiTheme="majorHAnsi" w:hAnsiTheme="majorHAnsi"/>
                              </w:rPr>
                              <w:t>Harris &amp; Ullman</w:t>
                            </w:r>
                          </w:p>
                          <w:p w:rsidR="00CA202F" w:rsidRPr="00CA202F" w:rsidRDefault="00CA202F" w:rsidP="00CA202F">
                            <w:pPr>
                              <w:rPr>
                                <w:rFonts w:asciiTheme="majorHAnsi" w:hAnsiTheme="majorHAnsi"/>
                              </w:rPr>
                            </w:pPr>
                            <w:r w:rsidRPr="00CA202F">
                              <w:rPr>
                                <w:rFonts w:asciiTheme="majorHAnsi" w:hAnsiTheme="majorHAnsi"/>
                              </w:rPr>
                              <w:t>Mann’s model for a British City</w:t>
                            </w:r>
                          </w:p>
                          <w:p w:rsidR="00CA202F" w:rsidRPr="00CA202F" w:rsidRDefault="00CA202F" w:rsidP="00CA202F">
                            <w:pPr>
                              <w:rPr>
                                <w:rFonts w:asciiTheme="majorHAnsi" w:hAnsiTheme="majorHAnsi"/>
                              </w:rPr>
                            </w:pPr>
                            <w:r w:rsidRPr="00CA202F">
                              <w:rPr>
                                <w:rFonts w:asciiTheme="majorHAnsi" w:hAnsiTheme="majorHAnsi"/>
                              </w:rPr>
                              <w:t>Mediterranean Land Use Model</w:t>
                            </w:r>
                          </w:p>
                          <w:p w:rsidR="00CA202F" w:rsidRPr="00CA202F" w:rsidRDefault="00CA202F" w:rsidP="00CA202F">
                            <w:pPr>
                              <w:rPr>
                                <w:rFonts w:asciiTheme="majorHAnsi" w:hAnsiTheme="majorHAnsi"/>
                              </w:rPr>
                            </w:pPr>
                            <w:r w:rsidRPr="00CA202F">
                              <w:rPr>
                                <w:rFonts w:asciiTheme="majorHAnsi" w:hAnsiTheme="majorHAnsi"/>
                              </w:rPr>
                              <w:t>Latin American Land Use Model</w:t>
                            </w:r>
                          </w:p>
                          <w:p w:rsidR="00CA202F" w:rsidRPr="00CA202F" w:rsidRDefault="00CA202F" w:rsidP="00CA202F">
                            <w:pPr>
                              <w:rPr>
                                <w:rFonts w:asciiTheme="majorHAnsi" w:hAnsiTheme="majorHAnsi"/>
                              </w:rPr>
                            </w:pPr>
                            <w:r w:rsidRPr="00CA202F">
                              <w:rPr>
                                <w:rFonts w:asciiTheme="majorHAnsi" w:hAnsiTheme="majorHAnsi"/>
                              </w:rPr>
                              <w:t>North African Land Use Model</w:t>
                            </w:r>
                          </w:p>
                          <w:p w:rsidR="00CA202F" w:rsidRPr="00025476" w:rsidRDefault="00CA202F" w:rsidP="00CA202F">
                            <w:pPr>
                              <w:rPr>
                                <w:rFonts w:asciiTheme="majorHAnsi" w:hAnsiTheme="majorHAnsi"/>
                              </w:rPr>
                            </w:pPr>
                            <w:r w:rsidRPr="00CA202F">
                              <w:rPr>
                                <w:rFonts w:asciiTheme="majorHAnsi" w:hAnsiTheme="majorHAnsi"/>
                              </w:rPr>
                              <w:t>Post Modern Land Use Model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2" o:spid="_x0000_s1028" type="#_x0000_t202" style="position:absolute;left:0;text-align:left;margin-left:-17.95pt;margin-top:93.1pt;width:173.4pt;height:154.7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" filled="f" strokecolor="black [3213]" strokeweight="1pt">
                <v:textbox style="mso-fit-shape-to-text:t">
                  <w:txbxContent>
                    <w:p w:rsidR="00CA202F" w:rsidRDefault="00CA202F" w:rsidP="00CA202F">
                      <w:pPr>
                        <w:rPr>
                          <w:rFonts w:asciiTheme="majorHAnsi" w:hAnsiTheme="majorHAnsi"/>
                          <w:b/>
                        </w:rPr>
                      </w:pPr>
                      <w:r>
                        <w:rPr>
                          <w:rFonts w:asciiTheme="majorHAnsi" w:hAnsiTheme="majorHAnsi"/>
                          <w:b/>
                        </w:rPr>
                        <w:t>The Land Use Models</w:t>
                      </w:r>
                    </w:p>
                    <w:p w:rsidR="00CA202F" w:rsidRPr="00CA202F" w:rsidRDefault="00CA202F" w:rsidP="00CA202F">
                      <w:pPr>
                        <w:rPr>
                          <w:rFonts w:asciiTheme="majorHAnsi" w:hAnsiTheme="majorHAnsi"/>
                        </w:rPr>
                      </w:pPr>
                      <w:r w:rsidRPr="00CA202F">
                        <w:rPr>
                          <w:rFonts w:asciiTheme="majorHAnsi" w:hAnsiTheme="majorHAnsi"/>
                        </w:rPr>
                        <w:t>Burgess</w:t>
                      </w:r>
                    </w:p>
                    <w:p w:rsidR="00CA202F" w:rsidRPr="00CA202F" w:rsidRDefault="00CA202F" w:rsidP="00CA202F">
                      <w:pPr>
                        <w:rPr>
                          <w:rFonts w:asciiTheme="majorHAnsi" w:hAnsiTheme="majorHAnsi"/>
                        </w:rPr>
                      </w:pPr>
                      <w:r w:rsidRPr="00CA202F">
                        <w:rPr>
                          <w:rFonts w:asciiTheme="majorHAnsi" w:hAnsiTheme="majorHAnsi"/>
                        </w:rPr>
                        <w:t>Hoyt</w:t>
                      </w:r>
                    </w:p>
                    <w:p w:rsidR="00CA202F" w:rsidRPr="00CA202F" w:rsidRDefault="00CA202F" w:rsidP="00CA202F">
                      <w:pPr>
                        <w:rPr>
                          <w:rFonts w:asciiTheme="majorHAnsi" w:hAnsiTheme="majorHAnsi"/>
                        </w:rPr>
                      </w:pPr>
                      <w:r w:rsidRPr="00CA202F">
                        <w:rPr>
                          <w:rFonts w:asciiTheme="majorHAnsi" w:hAnsiTheme="majorHAnsi"/>
                        </w:rPr>
                        <w:t>North American Land use Model</w:t>
                      </w:r>
                    </w:p>
                    <w:p w:rsidR="00CA202F" w:rsidRPr="00CA202F" w:rsidRDefault="00CA202F" w:rsidP="00CA202F">
                      <w:pPr>
                        <w:rPr>
                          <w:rFonts w:asciiTheme="majorHAnsi" w:hAnsiTheme="majorHAnsi"/>
                        </w:rPr>
                      </w:pPr>
                      <w:r w:rsidRPr="00CA202F">
                        <w:rPr>
                          <w:rFonts w:asciiTheme="majorHAnsi" w:hAnsiTheme="majorHAnsi"/>
                        </w:rPr>
                        <w:t>Harris &amp; Ullman</w:t>
                      </w:r>
                    </w:p>
                    <w:p w:rsidR="00CA202F" w:rsidRPr="00CA202F" w:rsidRDefault="00CA202F" w:rsidP="00CA202F">
                      <w:pPr>
                        <w:rPr>
                          <w:rFonts w:asciiTheme="majorHAnsi" w:hAnsiTheme="majorHAnsi"/>
                        </w:rPr>
                      </w:pPr>
                      <w:r w:rsidRPr="00CA202F">
                        <w:rPr>
                          <w:rFonts w:asciiTheme="majorHAnsi" w:hAnsiTheme="majorHAnsi"/>
                        </w:rPr>
                        <w:t>Mann’s model for a British City</w:t>
                      </w:r>
                    </w:p>
                    <w:p w:rsidR="00CA202F" w:rsidRPr="00CA202F" w:rsidRDefault="00CA202F" w:rsidP="00CA202F">
                      <w:pPr>
                        <w:rPr>
                          <w:rFonts w:asciiTheme="majorHAnsi" w:hAnsiTheme="majorHAnsi"/>
                        </w:rPr>
                      </w:pPr>
                      <w:r w:rsidRPr="00CA202F">
                        <w:rPr>
                          <w:rFonts w:asciiTheme="majorHAnsi" w:hAnsiTheme="majorHAnsi"/>
                        </w:rPr>
                        <w:t>Mediterranean Land Use Model</w:t>
                      </w:r>
                    </w:p>
                    <w:p w:rsidR="00CA202F" w:rsidRPr="00CA202F" w:rsidRDefault="00CA202F" w:rsidP="00CA202F">
                      <w:pPr>
                        <w:rPr>
                          <w:rFonts w:asciiTheme="majorHAnsi" w:hAnsiTheme="majorHAnsi"/>
                        </w:rPr>
                      </w:pPr>
                      <w:r w:rsidRPr="00CA202F">
                        <w:rPr>
                          <w:rFonts w:asciiTheme="majorHAnsi" w:hAnsiTheme="majorHAnsi"/>
                        </w:rPr>
                        <w:t>Latin American Land Use Model</w:t>
                      </w:r>
                    </w:p>
                    <w:p w:rsidR="00CA202F" w:rsidRPr="00CA202F" w:rsidRDefault="00CA202F" w:rsidP="00CA202F">
                      <w:pPr>
                        <w:rPr>
                          <w:rFonts w:asciiTheme="majorHAnsi" w:hAnsiTheme="majorHAnsi"/>
                        </w:rPr>
                      </w:pPr>
                      <w:r w:rsidRPr="00CA202F">
                        <w:rPr>
                          <w:rFonts w:asciiTheme="majorHAnsi" w:hAnsiTheme="majorHAnsi"/>
                        </w:rPr>
                        <w:t>North African Land Use Model</w:t>
                      </w:r>
                    </w:p>
                    <w:p w:rsidR="00CA202F" w:rsidRPr="00025476" w:rsidRDefault="00CA202F" w:rsidP="00CA202F">
                      <w:pPr>
                        <w:rPr>
                          <w:rFonts w:asciiTheme="majorHAnsi" w:hAnsiTheme="majorHAnsi"/>
                        </w:rPr>
                      </w:pPr>
                      <w:r w:rsidRPr="00CA202F">
                        <w:rPr>
                          <w:rFonts w:asciiTheme="majorHAnsi" w:hAnsiTheme="majorHAnsi"/>
                        </w:rPr>
                        <w:t>Post Modern Land Use Model</w:t>
                      </w:r>
                    </w:p>
                  </w:txbxContent>
                </v:textbox>
                <w10:wrap type="square"/>
              </v:shape>
            </w:pict>
          </mc:Fallback>
        </mc:AlternateContent>
      </w:r>
      <w:r w:rsidR="00CA202F">
        <w:rPr>
          <w:noProof/>
        </w:rPr>
        <mc:AlternateContent>
          <mc:Choice Requires="wps">
            <w:drawing>
              <wp:anchor distT="0" distB="0" distL="114300" distR="114300" simplePos="0" relativeHeight="251659264" behindDoc="0" locked="0" layoutInCell="1" allowOverlap="1" wp14:anchorId="66C2342C" wp14:editId="4358736C">
                <wp:simplePos x="0" y="0"/>
                <wp:positionH relativeFrom="column">
                  <wp:posOffset>-228600</wp:posOffset>
                </wp:positionH>
                <wp:positionV relativeFrom="paragraph">
                  <wp:posOffset>153670</wp:posOffset>
                </wp:positionV>
                <wp:extent cx="6376670" cy="848360"/>
                <wp:effectExtent l="0" t="0" r="24130" b="15240"/>
                <wp:wrapSquare wrapText="bothSides"/>
                <wp:docPr id="1" name="Text Box 1"/>
                <wp:cNvGraphicFramePr/>
                <a:graphic xmlns:a="http://schemas.openxmlformats.org/drawingml/2006/main">
                  <a:graphicData uri="http://schemas.microsoft.com/office/word/2010/wordprocessingShape">
                    <wps:wsp>
                      <wps:cNvSpPr txBox="1"/>
                      <wps:spPr>
                        <a:xfrm>
                          <a:off x="0" y="0"/>
                          <a:ext cx="6376670" cy="848360"/>
                        </a:xfrm>
                        <a:prstGeom prst="rect">
                          <a:avLst/>
                        </a:prstGeom>
                        <a:noFill/>
                        <a:ln w="12700">
                          <a:solidFill>
                            <a:schemeClr val="tx1"/>
                          </a:solidFill>
                        </a:ln>
                        <a:effectLst/>
                        <a:extLst>
                          <a:ext uri="{C572A759-6A51-4108-AA02-DFA0A04FC94B}">
                            <ma14:wrappingTextBoxFlag xmlns:ma14="http://schemas.microsoft.com/office/mac/drawingml/2011/main"/>
                          </a:ext>
                        </a:extLst>
                      </wps:spPr>
                      <wps:txbx>
                        <w:txbxContent>
                          <w:p w:rsidR="00CA202F" w:rsidRPr="006349C2" w:rsidRDefault="00CA202F" w:rsidP="00CA202F">
                            <w:pPr>
                              <w:rPr>
                                <w:rFonts w:asciiTheme="majorHAnsi" w:hAnsiTheme="majorHAnsi"/>
                                <w:b/>
                              </w:rPr>
                            </w:pPr>
                            <w:r>
                              <w:rPr>
                                <w:rFonts w:asciiTheme="majorHAnsi" w:hAnsiTheme="majorHAnsi"/>
                                <w:b/>
                              </w:rPr>
                              <w:t xml:space="preserve">TASK: </w:t>
                            </w:r>
                            <w:r w:rsidRPr="00CA202F">
                              <w:rPr>
                                <w:rFonts w:asciiTheme="majorHAnsi" w:hAnsiTheme="majorHAnsi"/>
                              </w:rPr>
                              <w:t xml:space="preserve">Create a </w:t>
                            </w:r>
                            <w:proofErr w:type="spellStart"/>
                            <w:r w:rsidRPr="00CA202F">
                              <w:rPr>
                                <w:rFonts w:asciiTheme="majorHAnsi" w:hAnsiTheme="majorHAnsi"/>
                              </w:rPr>
                              <w:t>prezi</w:t>
                            </w:r>
                            <w:proofErr w:type="spellEnd"/>
                            <w:r w:rsidRPr="00CA202F">
                              <w:rPr>
                                <w:rFonts w:asciiTheme="majorHAnsi" w:hAnsiTheme="majorHAnsi"/>
                              </w:rPr>
                              <w:t xml:space="preserve"> about one of the following Land Use Models. Identify and describe the different residential and economic activities within each zone. You will need to explain the spatial pattern of both. You then need to apply the land use model to a specific City and evaluate the strengths and weaknesses of this model.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1" o:spid="_x0000_s1029" type="#_x0000_t202" style="position:absolute;left:0;text-align:left;margin-left:-17.95pt;margin-top:12.1pt;width:502.1pt;height:66.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" filled="f" strokecolor="black [3213]" strokeweight="1pt">
                <v:textbox style="mso-fit-shape-to-text:t">
                  <w:txbxContent>
                    <w:p w:rsidR="00CA202F" w:rsidRPr="006349C2" w:rsidRDefault="00CA202F" w:rsidP="00CA202F">
                      <w:pPr>
                        <w:rPr>
                          <w:rFonts w:asciiTheme="majorHAnsi" w:hAnsiTheme="majorHAnsi"/>
                          <w:b/>
                        </w:rPr>
                      </w:pPr>
                      <w:r>
                        <w:rPr>
                          <w:rFonts w:asciiTheme="majorHAnsi" w:hAnsiTheme="majorHAnsi"/>
                          <w:b/>
                        </w:rPr>
                        <w:t xml:space="preserve">TASK: </w:t>
                      </w:r>
                      <w:r w:rsidRPr="00CA202F">
                        <w:rPr>
                          <w:rFonts w:asciiTheme="majorHAnsi" w:hAnsiTheme="majorHAnsi"/>
                        </w:rPr>
                        <w:t xml:space="preserve">Create a </w:t>
                      </w:r>
                      <w:proofErr w:type="spellStart"/>
                      <w:r w:rsidRPr="00CA202F">
                        <w:rPr>
                          <w:rFonts w:asciiTheme="majorHAnsi" w:hAnsiTheme="majorHAnsi"/>
                        </w:rPr>
                        <w:t>prezi</w:t>
                      </w:r>
                      <w:proofErr w:type="spellEnd"/>
                      <w:r w:rsidRPr="00CA202F">
                        <w:rPr>
                          <w:rFonts w:asciiTheme="majorHAnsi" w:hAnsiTheme="majorHAnsi"/>
                        </w:rPr>
                        <w:t xml:space="preserve"> about one of the following Land Use Models. Identify and describe the different residential and economic activities within each zone. You will need to explain the spatial pattern of both. You then need to apply the land use model to a specific City and evaluate the strengths and weaknesses of this model.</w:t>
                      </w:r>
                    </w:p>
                  </w:txbxContent>
                </v:textbox>
                <w10:wrap type="square"/>
              </v:shape>
            </w:pict>
          </mc:Fallback>
        </mc:AlternateContent>
      </w:r>
    </w:p>
    <w:p w:rsidR="00CA202F" w:rsidRDefault="00CA202F" w:rsidP="00CA202F">
      <w:pPr>
        <w:ind w:left="-426"/>
        <w:rPr>
          <w:rFonts w:asciiTheme="majorHAnsi" w:hAnsiTheme="majorHAnsi"/>
          <w:b/>
        </w:rPr>
      </w:pPr>
    </w:p>
    <w:p w:rsidR="00CA202F" w:rsidRDefault="00CA202F" w:rsidP="00CA202F">
      <w:pPr>
        <w:ind w:left="-426"/>
        <w:rPr>
          <w:rFonts w:asciiTheme="majorHAnsi" w:hAnsiTheme="majorHAnsi"/>
        </w:rPr>
      </w:pPr>
    </w:p>
    <w:p w:rsidR="00D05543" w:rsidRDefault="00D05543" w:rsidP="00CA202F">
      <w:pPr>
        <w:ind w:left="-426"/>
        <w:rPr>
          <w:rFonts w:asciiTheme="majorHAnsi" w:hAnsiTheme="majorHAnsi"/>
        </w:rPr>
      </w:pPr>
    </w:p>
    <w:p w:rsidR="00D05543" w:rsidRDefault="00D05543" w:rsidP="00CA202F">
      <w:pPr>
        <w:ind w:left="-426"/>
        <w:rPr>
          <w:rFonts w:asciiTheme="majorHAnsi" w:hAnsiTheme="majorHAnsi"/>
        </w:rPr>
      </w:pPr>
    </w:p>
    <w:p w:rsidR="00D05543" w:rsidRDefault="00D05543" w:rsidP="00CA202F">
      <w:pPr>
        <w:ind w:left="-426"/>
        <w:rPr>
          <w:rFonts w:asciiTheme="majorHAnsi" w:hAnsiTheme="majorHAnsi"/>
        </w:rPr>
      </w:pPr>
    </w:p>
    <w:p w:rsidR="00D05543" w:rsidRDefault="00D05543" w:rsidP="00CA202F">
      <w:pPr>
        <w:ind w:left="-426"/>
        <w:rPr>
          <w:rFonts w:asciiTheme="majorHAnsi" w:hAnsiTheme="majorHAnsi"/>
        </w:rPr>
      </w:pPr>
    </w:p>
    <w:p w:rsidR="00D05543" w:rsidRDefault="00D05543" w:rsidP="00CA202F">
      <w:pPr>
        <w:ind w:left="-426"/>
        <w:rPr>
          <w:rFonts w:asciiTheme="majorHAnsi" w:hAnsiTheme="majorHAnsi"/>
        </w:rPr>
      </w:pPr>
    </w:p>
    <w:p w:rsidR="00D05543" w:rsidRDefault="00D05543" w:rsidP="00CA202F">
      <w:pPr>
        <w:ind w:left="-426"/>
        <w:rPr>
          <w:rFonts w:asciiTheme="majorHAnsi" w:hAnsiTheme="majorHAnsi"/>
        </w:rPr>
      </w:pPr>
    </w:p>
    <w:p w:rsidR="00D05543" w:rsidRDefault="00D05543" w:rsidP="00CA202F">
      <w:pPr>
        <w:ind w:left="-426"/>
        <w:rPr>
          <w:rFonts w:asciiTheme="majorHAnsi" w:hAnsiTheme="majorHAnsi"/>
        </w:rPr>
      </w:pPr>
    </w:p>
    <w:p w:rsidR="00D05543" w:rsidRDefault="00D05543" w:rsidP="00CA202F">
      <w:pPr>
        <w:ind w:left="-426"/>
        <w:rPr>
          <w:rFonts w:asciiTheme="majorHAnsi" w:hAnsiTheme="majorHAnsi"/>
        </w:rPr>
      </w:pPr>
    </w:p>
    <w:p w:rsidR="00D05543" w:rsidRDefault="00D05543" w:rsidP="00CA202F">
      <w:pPr>
        <w:ind w:left="-426"/>
        <w:rPr>
          <w:rFonts w:asciiTheme="majorHAnsi" w:hAnsiTheme="majorHAnsi"/>
        </w:rPr>
      </w:pPr>
    </w:p>
    <w:p w:rsidR="00D05543" w:rsidRDefault="00D05543" w:rsidP="00CA202F">
      <w:pPr>
        <w:ind w:left="-426"/>
        <w:rPr>
          <w:rFonts w:asciiTheme="majorHAnsi" w:hAnsiTheme="majorHAnsi"/>
        </w:rPr>
      </w:pPr>
    </w:p>
    <w:tbl>
      <w:tblPr>
        <w:tblStyle w:val="TableGrid"/>
        <w:tblW w:w="10490" w:type="dxa"/>
        <w:tblInd w:w="-743" w:type="dxa"/>
        <w:tblLook w:val="04A0" w:firstRow="1" w:lastRow="0" w:firstColumn="1" w:lastColumn="0" w:noHBand="0" w:noVBand="1"/>
      </w:tblPr>
      <w:tblGrid>
        <w:gridCol w:w="779"/>
        <w:gridCol w:w="1613"/>
        <w:gridCol w:w="1621"/>
        <w:gridCol w:w="1760"/>
        <w:gridCol w:w="1645"/>
        <w:gridCol w:w="1621"/>
        <w:gridCol w:w="1451"/>
      </w:tblGrid>
      <w:tr w:rsidR="00D05543" w:rsidTr="00D05543">
        <w:tc>
          <w:tcPr>
            <w:tcW w:w="779" w:type="dxa"/>
          </w:tcPr>
          <w:p w:rsidR="00D05543" w:rsidRDefault="00D05543" w:rsidP="005E43AD">
            <w:pPr>
              <w:jc w:val="center"/>
              <w:rPr>
                <w:rFonts w:asciiTheme="majorHAnsi" w:hAnsiTheme="majorHAnsi"/>
                <w:b/>
              </w:rPr>
            </w:pPr>
          </w:p>
        </w:tc>
        <w:tc>
          <w:tcPr>
            <w:tcW w:w="9711" w:type="dxa"/>
            <w:gridSpan w:val="6"/>
          </w:tcPr>
          <w:p w:rsidR="00D05543" w:rsidRPr="00714AA1" w:rsidRDefault="00D05543" w:rsidP="005E43AD">
            <w:pPr>
              <w:jc w:val="center"/>
              <w:rPr>
                <w:rFonts w:asciiTheme="majorHAnsi" w:hAnsiTheme="majorHAnsi"/>
              </w:rPr>
            </w:pPr>
          </w:p>
        </w:tc>
      </w:tr>
      <w:tr w:rsidR="00D05543" w:rsidTr="00D05543">
        <w:tc>
          <w:tcPr>
            <w:tcW w:w="779" w:type="dxa"/>
            <w:vMerge w:val="restart"/>
            <w:textDirection w:val="btLr"/>
          </w:tcPr>
          <w:p w:rsidR="00D05543" w:rsidRDefault="00D05543" w:rsidP="00D05543">
            <w:pPr>
              <w:ind w:left="113" w:right="113"/>
              <w:jc w:val="center"/>
              <w:rPr>
                <w:rFonts w:asciiTheme="majorHAnsi" w:hAnsiTheme="majorHAnsi"/>
                <w:b/>
              </w:rPr>
            </w:pPr>
            <w:r>
              <w:rPr>
                <w:rFonts w:asciiTheme="majorHAnsi" w:hAnsiTheme="majorHAnsi"/>
                <w:b/>
              </w:rPr>
              <w:t>KNOWLEDGE &amp; UNDERSTANDING</w:t>
            </w:r>
          </w:p>
        </w:tc>
        <w:tc>
          <w:tcPr>
            <w:tcW w:w="1613" w:type="dxa"/>
          </w:tcPr>
          <w:p w:rsidR="00D05543" w:rsidRPr="005D5907" w:rsidRDefault="00D05543" w:rsidP="005E43AD">
            <w:pPr>
              <w:jc w:val="center"/>
              <w:rPr>
                <w:rFonts w:asciiTheme="majorHAnsi" w:hAnsiTheme="majorHAnsi"/>
                <w:sz w:val="20"/>
                <w:szCs w:val="20"/>
              </w:rPr>
            </w:pPr>
            <w:r w:rsidRPr="005D5907">
              <w:rPr>
                <w:rFonts w:asciiTheme="majorHAnsi" w:hAnsiTheme="majorHAnsi"/>
                <w:sz w:val="20"/>
                <w:szCs w:val="20"/>
              </w:rPr>
              <w:t>No relevant knowledge,</w:t>
            </w:r>
          </w:p>
        </w:tc>
        <w:tc>
          <w:tcPr>
            <w:tcW w:w="1621" w:type="dxa"/>
          </w:tcPr>
          <w:p w:rsidR="00D05543" w:rsidRPr="005D5907" w:rsidRDefault="00D05543" w:rsidP="005E43AD">
            <w:pPr>
              <w:jc w:val="center"/>
              <w:rPr>
                <w:rFonts w:asciiTheme="majorHAnsi" w:hAnsiTheme="majorHAnsi"/>
                <w:sz w:val="20"/>
                <w:szCs w:val="20"/>
              </w:rPr>
            </w:pPr>
            <w:r w:rsidRPr="005D5907">
              <w:rPr>
                <w:rFonts w:asciiTheme="majorHAnsi" w:hAnsiTheme="majorHAnsi" w:cs="Tahoma"/>
                <w:color w:val="101010"/>
                <w:sz w:val="20"/>
                <w:szCs w:val="20"/>
                <w:lang w:val="en-US"/>
              </w:rPr>
              <w:t>Little knowledge and/or understanding, which is largely superficial or of marginal relevance; no or irrelevant examples and case studies</w:t>
            </w:r>
          </w:p>
        </w:tc>
        <w:tc>
          <w:tcPr>
            <w:tcW w:w="1760" w:type="dxa"/>
          </w:tcPr>
          <w:p w:rsidR="00D05543" w:rsidRPr="005D5907" w:rsidRDefault="00D05543" w:rsidP="005E43AD">
            <w:pPr>
              <w:jc w:val="center"/>
              <w:rPr>
                <w:rFonts w:asciiTheme="majorHAnsi" w:hAnsiTheme="majorHAnsi"/>
                <w:sz w:val="20"/>
                <w:szCs w:val="20"/>
              </w:rPr>
            </w:pPr>
            <w:r w:rsidRPr="005D5907">
              <w:rPr>
                <w:rFonts w:asciiTheme="majorHAnsi" w:hAnsiTheme="majorHAnsi" w:cs="Tahoma"/>
                <w:color w:val="101010"/>
                <w:sz w:val="20"/>
                <w:szCs w:val="20"/>
                <w:lang w:val="en-US"/>
              </w:rPr>
              <w:t>Some relevant knowledge and understanding, but with some omissions; examples and case studies are included, but limited in detail</w:t>
            </w:r>
          </w:p>
        </w:tc>
        <w:tc>
          <w:tcPr>
            <w:tcW w:w="1645" w:type="dxa"/>
          </w:tcPr>
          <w:p w:rsidR="00D05543" w:rsidRPr="005D5907" w:rsidRDefault="00D05543" w:rsidP="005E43AD">
            <w:pPr>
              <w:jc w:val="center"/>
              <w:rPr>
                <w:rFonts w:asciiTheme="majorHAnsi" w:hAnsiTheme="majorHAnsi"/>
                <w:sz w:val="20"/>
                <w:szCs w:val="20"/>
              </w:rPr>
            </w:pPr>
            <w:r w:rsidRPr="005D5907">
              <w:rPr>
                <w:rFonts w:asciiTheme="majorHAnsi" w:hAnsiTheme="majorHAnsi" w:cs="Tahoma"/>
                <w:color w:val="101010"/>
                <w:sz w:val="20"/>
                <w:szCs w:val="20"/>
                <w:lang w:val="en-US"/>
              </w:rPr>
              <w:t>Relevant knowledge and understanding, but with some omissions; examples and case studies are included, occasionally generalized</w:t>
            </w:r>
          </w:p>
        </w:tc>
        <w:tc>
          <w:tcPr>
            <w:tcW w:w="1621" w:type="dxa"/>
          </w:tcPr>
          <w:p w:rsidR="00D05543" w:rsidRPr="005D5907" w:rsidRDefault="00D05543" w:rsidP="005E43AD">
            <w:pPr>
              <w:jc w:val="center"/>
              <w:rPr>
                <w:rFonts w:asciiTheme="majorHAnsi" w:hAnsiTheme="majorHAnsi"/>
                <w:sz w:val="20"/>
                <w:szCs w:val="20"/>
              </w:rPr>
            </w:pPr>
            <w:r w:rsidRPr="005D5907">
              <w:rPr>
                <w:rFonts w:asciiTheme="majorHAnsi" w:hAnsiTheme="majorHAnsi" w:cs="Tahoma"/>
                <w:color w:val="101010"/>
                <w:sz w:val="20"/>
                <w:szCs w:val="20"/>
                <w:lang w:val="en-US"/>
              </w:rPr>
              <w:t>Generally accurate knowledge and understanding, but with some minor omissions; examples and case studies are well chosen, occasionally generalized</w:t>
            </w:r>
          </w:p>
        </w:tc>
        <w:tc>
          <w:tcPr>
            <w:tcW w:w="1451" w:type="dxa"/>
          </w:tcPr>
          <w:p w:rsidR="00D05543" w:rsidRPr="005D5907" w:rsidRDefault="00D05543" w:rsidP="005E43AD">
            <w:pPr>
              <w:jc w:val="center"/>
              <w:rPr>
                <w:rFonts w:asciiTheme="majorHAnsi" w:hAnsiTheme="majorHAnsi"/>
                <w:sz w:val="20"/>
                <w:szCs w:val="20"/>
              </w:rPr>
            </w:pPr>
            <w:r w:rsidRPr="005D5907">
              <w:rPr>
                <w:rFonts w:asciiTheme="majorHAnsi" w:hAnsiTheme="majorHAnsi" w:cs="Tahoma"/>
                <w:color w:val="101010"/>
                <w:sz w:val="20"/>
                <w:szCs w:val="20"/>
                <w:lang w:val="en-US"/>
              </w:rPr>
              <w:t>Accurate, specific, well-detailed knowledge and understanding; examples and case studies are well chosen and developed</w:t>
            </w:r>
          </w:p>
        </w:tc>
      </w:tr>
      <w:tr w:rsidR="00D05543" w:rsidTr="00D05543">
        <w:tc>
          <w:tcPr>
            <w:tcW w:w="779" w:type="dxa"/>
            <w:vMerge/>
          </w:tcPr>
          <w:p w:rsidR="00D05543" w:rsidRDefault="00D05543" w:rsidP="005E43AD">
            <w:pPr>
              <w:jc w:val="center"/>
              <w:rPr>
                <w:rFonts w:asciiTheme="majorHAnsi" w:hAnsiTheme="majorHAnsi"/>
                <w:b/>
              </w:rPr>
            </w:pPr>
          </w:p>
        </w:tc>
        <w:tc>
          <w:tcPr>
            <w:tcW w:w="1613" w:type="dxa"/>
          </w:tcPr>
          <w:p w:rsidR="00D05543" w:rsidRPr="009B42A4" w:rsidRDefault="00D05543" w:rsidP="005E43AD">
            <w:pPr>
              <w:jc w:val="center"/>
              <w:rPr>
                <w:rFonts w:asciiTheme="majorHAnsi" w:hAnsiTheme="majorHAnsi"/>
                <w:b/>
              </w:rPr>
            </w:pPr>
            <w:r w:rsidRPr="009B42A4">
              <w:rPr>
                <w:rFonts w:asciiTheme="majorHAnsi" w:hAnsiTheme="majorHAnsi"/>
                <w:b/>
              </w:rPr>
              <w:t>0</w:t>
            </w:r>
          </w:p>
        </w:tc>
        <w:tc>
          <w:tcPr>
            <w:tcW w:w="1621" w:type="dxa"/>
          </w:tcPr>
          <w:p w:rsidR="00D05543" w:rsidRPr="009B42A4" w:rsidRDefault="00D05543" w:rsidP="005E43AD">
            <w:pPr>
              <w:jc w:val="center"/>
              <w:rPr>
                <w:rFonts w:asciiTheme="majorHAnsi" w:hAnsiTheme="majorHAnsi"/>
                <w:b/>
              </w:rPr>
            </w:pPr>
            <w:r w:rsidRPr="009B42A4">
              <w:rPr>
                <w:rFonts w:asciiTheme="majorHAnsi" w:hAnsiTheme="majorHAnsi"/>
                <w:b/>
              </w:rPr>
              <w:t>1-2</w:t>
            </w:r>
          </w:p>
        </w:tc>
        <w:tc>
          <w:tcPr>
            <w:tcW w:w="1760" w:type="dxa"/>
          </w:tcPr>
          <w:p w:rsidR="00D05543" w:rsidRPr="009B42A4" w:rsidRDefault="00D05543" w:rsidP="005E43AD">
            <w:pPr>
              <w:jc w:val="center"/>
              <w:rPr>
                <w:rFonts w:asciiTheme="majorHAnsi" w:hAnsiTheme="majorHAnsi"/>
                <w:b/>
              </w:rPr>
            </w:pPr>
            <w:r w:rsidRPr="009B42A4">
              <w:rPr>
                <w:rFonts w:asciiTheme="majorHAnsi" w:hAnsiTheme="majorHAnsi"/>
                <w:b/>
              </w:rPr>
              <w:t>3-4</w:t>
            </w:r>
          </w:p>
        </w:tc>
        <w:tc>
          <w:tcPr>
            <w:tcW w:w="1645" w:type="dxa"/>
          </w:tcPr>
          <w:p w:rsidR="00D05543" w:rsidRPr="009B42A4" w:rsidRDefault="00D05543" w:rsidP="005E43AD">
            <w:pPr>
              <w:jc w:val="center"/>
              <w:rPr>
                <w:rFonts w:asciiTheme="majorHAnsi" w:hAnsiTheme="majorHAnsi"/>
                <w:b/>
              </w:rPr>
            </w:pPr>
            <w:r w:rsidRPr="009B42A4">
              <w:rPr>
                <w:rFonts w:asciiTheme="majorHAnsi" w:hAnsiTheme="majorHAnsi"/>
                <w:b/>
              </w:rPr>
              <w:t>5-6</w:t>
            </w:r>
          </w:p>
        </w:tc>
        <w:tc>
          <w:tcPr>
            <w:tcW w:w="1621" w:type="dxa"/>
          </w:tcPr>
          <w:p w:rsidR="00D05543" w:rsidRPr="009B42A4" w:rsidRDefault="00D05543" w:rsidP="005E43AD">
            <w:pPr>
              <w:jc w:val="center"/>
              <w:rPr>
                <w:rFonts w:asciiTheme="majorHAnsi" w:hAnsiTheme="majorHAnsi"/>
                <w:b/>
              </w:rPr>
            </w:pPr>
            <w:r w:rsidRPr="009B42A4">
              <w:rPr>
                <w:rFonts w:asciiTheme="majorHAnsi" w:hAnsiTheme="majorHAnsi"/>
                <w:b/>
              </w:rPr>
              <w:t>7-8</w:t>
            </w:r>
          </w:p>
        </w:tc>
        <w:tc>
          <w:tcPr>
            <w:tcW w:w="1451" w:type="dxa"/>
          </w:tcPr>
          <w:p w:rsidR="00D05543" w:rsidRPr="009B42A4" w:rsidRDefault="00D05543" w:rsidP="005E43AD">
            <w:pPr>
              <w:jc w:val="center"/>
              <w:rPr>
                <w:rFonts w:asciiTheme="majorHAnsi" w:hAnsiTheme="majorHAnsi"/>
                <w:b/>
              </w:rPr>
            </w:pPr>
            <w:r w:rsidRPr="009B42A4">
              <w:rPr>
                <w:rFonts w:asciiTheme="majorHAnsi" w:hAnsiTheme="majorHAnsi"/>
                <w:b/>
              </w:rPr>
              <w:t>9-10</w:t>
            </w:r>
          </w:p>
        </w:tc>
      </w:tr>
      <w:tr w:rsidR="00D05543" w:rsidTr="00D05543">
        <w:tc>
          <w:tcPr>
            <w:tcW w:w="779" w:type="dxa"/>
            <w:vMerge w:val="restart"/>
            <w:textDirection w:val="btLr"/>
          </w:tcPr>
          <w:p w:rsidR="00D05543" w:rsidRDefault="00D05543" w:rsidP="00D05543">
            <w:pPr>
              <w:ind w:left="113" w:right="113"/>
              <w:jc w:val="center"/>
              <w:rPr>
                <w:rFonts w:asciiTheme="majorHAnsi" w:hAnsiTheme="majorHAnsi"/>
                <w:b/>
              </w:rPr>
            </w:pPr>
            <w:r>
              <w:rPr>
                <w:rFonts w:asciiTheme="majorHAnsi" w:hAnsiTheme="majorHAnsi"/>
                <w:b/>
              </w:rPr>
              <w:t>APPLICATION &amp; ANALYSIS</w:t>
            </w:r>
          </w:p>
        </w:tc>
        <w:tc>
          <w:tcPr>
            <w:tcW w:w="1613" w:type="dxa"/>
          </w:tcPr>
          <w:p w:rsidR="00D05543" w:rsidRPr="005D5907" w:rsidRDefault="00D05543" w:rsidP="005E43AD">
            <w:pPr>
              <w:jc w:val="center"/>
              <w:rPr>
                <w:rFonts w:asciiTheme="majorHAnsi" w:hAnsiTheme="majorHAnsi"/>
                <w:sz w:val="20"/>
              </w:rPr>
            </w:pPr>
            <w:r w:rsidRPr="005D5907">
              <w:rPr>
                <w:rFonts w:asciiTheme="majorHAnsi" w:hAnsiTheme="majorHAnsi" w:cs="Tahoma"/>
                <w:color w:val="101010"/>
                <w:sz w:val="20"/>
                <w:szCs w:val="18"/>
                <w:lang w:val="en-US"/>
              </w:rPr>
              <w:t>No evidence of application; the question has been completely misinterpreted or omitted</w:t>
            </w:r>
          </w:p>
        </w:tc>
        <w:tc>
          <w:tcPr>
            <w:tcW w:w="1621" w:type="dxa"/>
          </w:tcPr>
          <w:p w:rsidR="00D05543" w:rsidRPr="005D5907" w:rsidRDefault="00D05543" w:rsidP="005E43AD">
            <w:pPr>
              <w:jc w:val="center"/>
              <w:rPr>
                <w:rFonts w:asciiTheme="majorHAnsi" w:hAnsiTheme="majorHAnsi"/>
                <w:sz w:val="20"/>
              </w:rPr>
            </w:pPr>
            <w:r w:rsidRPr="005D5907">
              <w:rPr>
                <w:rFonts w:asciiTheme="majorHAnsi" w:hAnsiTheme="majorHAnsi" w:cs="Tahoma"/>
                <w:color w:val="101010"/>
                <w:sz w:val="20"/>
                <w:szCs w:val="18"/>
                <w:lang w:val="en-US"/>
              </w:rPr>
              <w:t>Very little application; important aspects of the question are ignored</w:t>
            </w:r>
          </w:p>
        </w:tc>
        <w:tc>
          <w:tcPr>
            <w:tcW w:w="1760" w:type="dxa"/>
          </w:tcPr>
          <w:p w:rsidR="00D05543" w:rsidRPr="005D5907" w:rsidRDefault="00D05543" w:rsidP="005E43AD">
            <w:pPr>
              <w:jc w:val="center"/>
              <w:rPr>
                <w:rFonts w:asciiTheme="majorHAnsi" w:hAnsiTheme="majorHAnsi"/>
                <w:sz w:val="20"/>
              </w:rPr>
            </w:pPr>
            <w:r w:rsidRPr="005D5907">
              <w:rPr>
                <w:rFonts w:asciiTheme="majorHAnsi" w:hAnsiTheme="majorHAnsi" w:cs="Tahoma"/>
                <w:color w:val="101010"/>
                <w:sz w:val="20"/>
                <w:szCs w:val="18"/>
                <w:lang w:val="en-US"/>
              </w:rPr>
              <w:t>Little attempt at application; answer partially addresses question</w:t>
            </w:r>
          </w:p>
        </w:tc>
        <w:tc>
          <w:tcPr>
            <w:tcW w:w="1645" w:type="dxa"/>
          </w:tcPr>
          <w:p w:rsidR="00D05543" w:rsidRPr="005D5907" w:rsidRDefault="00D05543" w:rsidP="005E43AD">
            <w:pPr>
              <w:jc w:val="center"/>
              <w:rPr>
                <w:rFonts w:asciiTheme="majorHAnsi" w:hAnsiTheme="majorHAnsi"/>
                <w:sz w:val="20"/>
              </w:rPr>
            </w:pPr>
            <w:r w:rsidRPr="005D5907">
              <w:rPr>
                <w:rFonts w:asciiTheme="majorHAnsi" w:hAnsiTheme="majorHAnsi" w:cs="Tahoma"/>
                <w:color w:val="101010"/>
                <w:sz w:val="20"/>
                <w:szCs w:val="18"/>
                <w:lang w:val="en-US"/>
              </w:rPr>
              <w:t>Some attempt at application; competent answer although not fully developed, and tends to be descriptive</w:t>
            </w:r>
          </w:p>
        </w:tc>
        <w:tc>
          <w:tcPr>
            <w:tcW w:w="1621" w:type="dxa"/>
          </w:tcPr>
          <w:p w:rsidR="00D05543" w:rsidRPr="005D5907" w:rsidRDefault="00D05543" w:rsidP="005E43AD">
            <w:pPr>
              <w:jc w:val="center"/>
              <w:rPr>
                <w:rFonts w:asciiTheme="majorHAnsi" w:hAnsiTheme="majorHAnsi"/>
                <w:sz w:val="20"/>
              </w:rPr>
            </w:pPr>
            <w:r w:rsidRPr="005D5907">
              <w:rPr>
                <w:rFonts w:asciiTheme="majorHAnsi" w:hAnsiTheme="majorHAnsi" w:cs="Tahoma"/>
                <w:color w:val="101010"/>
                <w:sz w:val="20"/>
                <w:szCs w:val="18"/>
                <w:lang w:val="en-US"/>
              </w:rPr>
              <w:t>Appropriate application; developed answer that covers most aspects of the question</w:t>
            </w:r>
          </w:p>
        </w:tc>
        <w:tc>
          <w:tcPr>
            <w:tcW w:w="1451" w:type="dxa"/>
          </w:tcPr>
          <w:p w:rsidR="00D05543" w:rsidRPr="005D5907" w:rsidRDefault="00D05543" w:rsidP="005E43AD">
            <w:pPr>
              <w:jc w:val="center"/>
              <w:rPr>
                <w:rFonts w:asciiTheme="majorHAnsi" w:hAnsiTheme="majorHAnsi"/>
                <w:sz w:val="20"/>
              </w:rPr>
            </w:pPr>
            <w:r w:rsidRPr="005D5907">
              <w:rPr>
                <w:rFonts w:asciiTheme="majorHAnsi" w:hAnsiTheme="majorHAnsi" w:cs="Tahoma"/>
                <w:color w:val="101010"/>
                <w:sz w:val="20"/>
                <w:szCs w:val="18"/>
                <w:lang w:val="en-US"/>
              </w:rPr>
              <w:t>Detailed application; well- developed answer that covers most or all aspects of the question</w:t>
            </w:r>
          </w:p>
        </w:tc>
      </w:tr>
      <w:tr w:rsidR="00D05543" w:rsidTr="00D05543">
        <w:tc>
          <w:tcPr>
            <w:tcW w:w="779" w:type="dxa"/>
            <w:vMerge/>
          </w:tcPr>
          <w:p w:rsidR="00D05543" w:rsidRDefault="00D05543" w:rsidP="005E43AD">
            <w:pPr>
              <w:jc w:val="center"/>
              <w:rPr>
                <w:rFonts w:asciiTheme="majorHAnsi" w:hAnsiTheme="majorHAnsi"/>
                <w:b/>
              </w:rPr>
            </w:pPr>
          </w:p>
        </w:tc>
        <w:tc>
          <w:tcPr>
            <w:tcW w:w="1613" w:type="dxa"/>
          </w:tcPr>
          <w:p w:rsidR="00D05543" w:rsidRPr="009B42A4" w:rsidRDefault="00D05543" w:rsidP="005E43AD">
            <w:pPr>
              <w:jc w:val="center"/>
              <w:rPr>
                <w:rFonts w:asciiTheme="majorHAnsi" w:hAnsiTheme="majorHAnsi"/>
                <w:b/>
              </w:rPr>
            </w:pPr>
            <w:r w:rsidRPr="009B42A4">
              <w:rPr>
                <w:rFonts w:asciiTheme="majorHAnsi" w:hAnsiTheme="majorHAnsi"/>
                <w:b/>
              </w:rPr>
              <w:t>0</w:t>
            </w:r>
          </w:p>
        </w:tc>
        <w:tc>
          <w:tcPr>
            <w:tcW w:w="1621" w:type="dxa"/>
          </w:tcPr>
          <w:p w:rsidR="00D05543" w:rsidRPr="009B42A4" w:rsidRDefault="00D05543" w:rsidP="005E43AD">
            <w:pPr>
              <w:jc w:val="center"/>
              <w:rPr>
                <w:rFonts w:asciiTheme="majorHAnsi" w:hAnsiTheme="majorHAnsi"/>
                <w:b/>
              </w:rPr>
            </w:pPr>
            <w:r w:rsidRPr="009B42A4">
              <w:rPr>
                <w:rFonts w:asciiTheme="majorHAnsi" w:hAnsiTheme="majorHAnsi"/>
                <w:b/>
              </w:rPr>
              <w:t>1-2</w:t>
            </w:r>
          </w:p>
        </w:tc>
        <w:tc>
          <w:tcPr>
            <w:tcW w:w="1760" w:type="dxa"/>
          </w:tcPr>
          <w:p w:rsidR="00D05543" w:rsidRPr="009B42A4" w:rsidRDefault="00D05543" w:rsidP="005E43AD">
            <w:pPr>
              <w:jc w:val="center"/>
              <w:rPr>
                <w:rFonts w:asciiTheme="majorHAnsi" w:hAnsiTheme="majorHAnsi"/>
                <w:b/>
              </w:rPr>
            </w:pPr>
            <w:r w:rsidRPr="009B42A4">
              <w:rPr>
                <w:rFonts w:asciiTheme="majorHAnsi" w:hAnsiTheme="majorHAnsi"/>
                <w:b/>
              </w:rPr>
              <w:t>3-4</w:t>
            </w:r>
          </w:p>
        </w:tc>
        <w:tc>
          <w:tcPr>
            <w:tcW w:w="1645" w:type="dxa"/>
          </w:tcPr>
          <w:p w:rsidR="00D05543" w:rsidRPr="009B42A4" w:rsidRDefault="00D05543" w:rsidP="005E43AD">
            <w:pPr>
              <w:jc w:val="center"/>
              <w:rPr>
                <w:rFonts w:asciiTheme="majorHAnsi" w:hAnsiTheme="majorHAnsi"/>
                <w:b/>
              </w:rPr>
            </w:pPr>
            <w:r w:rsidRPr="009B42A4">
              <w:rPr>
                <w:rFonts w:asciiTheme="majorHAnsi" w:hAnsiTheme="majorHAnsi"/>
                <w:b/>
              </w:rPr>
              <w:t>5-6</w:t>
            </w:r>
          </w:p>
        </w:tc>
        <w:tc>
          <w:tcPr>
            <w:tcW w:w="1621" w:type="dxa"/>
          </w:tcPr>
          <w:p w:rsidR="00D05543" w:rsidRPr="009B42A4" w:rsidRDefault="00D05543" w:rsidP="005E43AD">
            <w:pPr>
              <w:jc w:val="center"/>
              <w:rPr>
                <w:rFonts w:asciiTheme="majorHAnsi" w:hAnsiTheme="majorHAnsi"/>
                <w:b/>
              </w:rPr>
            </w:pPr>
            <w:r w:rsidRPr="009B42A4">
              <w:rPr>
                <w:rFonts w:asciiTheme="majorHAnsi" w:hAnsiTheme="majorHAnsi"/>
                <w:b/>
              </w:rPr>
              <w:t>7-8</w:t>
            </w:r>
          </w:p>
        </w:tc>
        <w:tc>
          <w:tcPr>
            <w:tcW w:w="1451" w:type="dxa"/>
          </w:tcPr>
          <w:p w:rsidR="00D05543" w:rsidRPr="009B42A4" w:rsidRDefault="00D05543" w:rsidP="005E43AD">
            <w:pPr>
              <w:jc w:val="center"/>
              <w:rPr>
                <w:rFonts w:asciiTheme="majorHAnsi" w:hAnsiTheme="majorHAnsi"/>
                <w:b/>
              </w:rPr>
            </w:pPr>
            <w:r w:rsidRPr="009B42A4">
              <w:rPr>
                <w:rFonts w:asciiTheme="majorHAnsi" w:hAnsiTheme="majorHAnsi"/>
                <w:b/>
              </w:rPr>
              <w:t>9-10</w:t>
            </w:r>
          </w:p>
        </w:tc>
      </w:tr>
      <w:tr w:rsidR="00D05543" w:rsidTr="00D05543">
        <w:tc>
          <w:tcPr>
            <w:tcW w:w="779" w:type="dxa"/>
            <w:vMerge w:val="restart"/>
            <w:textDirection w:val="btLr"/>
          </w:tcPr>
          <w:p w:rsidR="00D05543" w:rsidRDefault="00D05543" w:rsidP="00D05543">
            <w:pPr>
              <w:ind w:left="113" w:right="113"/>
              <w:jc w:val="center"/>
              <w:rPr>
                <w:rFonts w:asciiTheme="majorHAnsi" w:hAnsiTheme="majorHAnsi"/>
                <w:b/>
              </w:rPr>
            </w:pPr>
            <w:r>
              <w:rPr>
                <w:rFonts w:asciiTheme="majorHAnsi" w:hAnsiTheme="majorHAnsi"/>
                <w:b/>
              </w:rPr>
              <w:t>SYNTHESIS &amp; EVALUATION</w:t>
            </w:r>
          </w:p>
        </w:tc>
        <w:tc>
          <w:tcPr>
            <w:tcW w:w="1613" w:type="dxa"/>
          </w:tcPr>
          <w:p w:rsidR="00D05543" w:rsidRPr="00714AA1" w:rsidRDefault="00D05543" w:rsidP="005E43AD">
            <w:pPr>
              <w:jc w:val="center"/>
              <w:rPr>
                <w:rFonts w:asciiTheme="majorHAnsi" w:hAnsiTheme="majorHAnsi"/>
              </w:rPr>
            </w:pPr>
            <w:r>
              <w:rPr>
                <w:rFonts w:ascii="Tahoma" w:hAnsi="Tahoma" w:cs="Tahoma"/>
                <w:color w:val="101010"/>
                <w:sz w:val="18"/>
                <w:szCs w:val="18"/>
                <w:lang w:val="en-US"/>
              </w:rPr>
              <w:t>No evaluation</w:t>
            </w:r>
          </w:p>
        </w:tc>
        <w:tc>
          <w:tcPr>
            <w:tcW w:w="1621" w:type="dxa"/>
          </w:tcPr>
          <w:p w:rsidR="00D05543" w:rsidRPr="00714AA1" w:rsidRDefault="00D05543" w:rsidP="005E43AD">
            <w:pPr>
              <w:jc w:val="center"/>
              <w:rPr>
                <w:rFonts w:asciiTheme="majorHAnsi" w:hAnsiTheme="majorHAnsi"/>
              </w:rPr>
            </w:pPr>
            <w:r>
              <w:rPr>
                <w:rFonts w:ascii="Tahoma" w:hAnsi="Tahoma" w:cs="Tahoma"/>
                <w:color w:val="101010"/>
                <w:sz w:val="18"/>
                <w:szCs w:val="18"/>
                <w:lang w:val="en-US"/>
              </w:rPr>
              <w:t>No evaluation</w:t>
            </w:r>
          </w:p>
        </w:tc>
        <w:tc>
          <w:tcPr>
            <w:tcW w:w="1760" w:type="dxa"/>
          </w:tcPr>
          <w:p w:rsidR="00D05543" w:rsidRPr="00714AA1" w:rsidRDefault="00D05543" w:rsidP="005E43AD">
            <w:pPr>
              <w:jc w:val="center"/>
              <w:rPr>
                <w:rFonts w:asciiTheme="majorHAnsi" w:hAnsiTheme="majorHAnsi"/>
              </w:rPr>
            </w:pPr>
            <w:r>
              <w:rPr>
                <w:rFonts w:ascii="Tahoma" w:hAnsi="Tahoma" w:cs="Tahoma"/>
                <w:color w:val="101010"/>
                <w:sz w:val="18"/>
                <w:szCs w:val="18"/>
                <w:lang w:val="en-US"/>
              </w:rPr>
              <w:t>No evaluation</w:t>
            </w:r>
          </w:p>
        </w:tc>
        <w:tc>
          <w:tcPr>
            <w:tcW w:w="1645" w:type="dxa"/>
          </w:tcPr>
          <w:p w:rsidR="00D05543" w:rsidRPr="00714AA1" w:rsidRDefault="00D05543" w:rsidP="005E43AD">
            <w:pPr>
              <w:jc w:val="center"/>
              <w:rPr>
                <w:rFonts w:asciiTheme="majorHAnsi" w:hAnsiTheme="majorHAnsi"/>
              </w:rPr>
            </w:pPr>
            <w:r>
              <w:rPr>
                <w:rFonts w:ascii="Tahoma" w:hAnsi="Tahoma" w:cs="Tahoma"/>
                <w:color w:val="101010"/>
                <w:sz w:val="18"/>
                <w:szCs w:val="18"/>
                <w:lang w:val="en-US"/>
              </w:rPr>
              <w:t>No evaluation or unsubstantiated evaluation</w:t>
            </w:r>
          </w:p>
        </w:tc>
        <w:tc>
          <w:tcPr>
            <w:tcW w:w="1621" w:type="dxa"/>
          </w:tcPr>
          <w:p w:rsidR="00D05543" w:rsidRPr="00714AA1" w:rsidRDefault="00D05543" w:rsidP="005E43AD">
            <w:pPr>
              <w:jc w:val="center"/>
              <w:rPr>
                <w:rFonts w:asciiTheme="majorHAnsi" w:hAnsiTheme="majorHAnsi"/>
              </w:rPr>
            </w:pPr>
            <w:r>
              <w:rPr>
                <w:rFonts w:ascii="Tahoma" w:hAnsi="Tahoma" w:cs="Tahoma"/>
                <w:color w:val="101010"/>
                <w:sz w:val="18"/>
                <w:szCs w:val="18"/>
                <w:lang w:val="en-US"/>
              </w:rPr>
              <w:t>Beginning to show some attempt at evaluation of the issue, which may be unbalanced</w:t>
            </w:r>
          </w:p>
        </w:tc>
        <w:tc>
          <w:tcPr>
            <w:tcW w:w="1451" w:type="dxa"/>
          </w:tcPr>
          <w:p w:rsidR="00D05543" w:rsidRPr="00714AA1" w:rsidRDefault="00D05543" w:rsidP="005E43AD">
            <w:pPr>
              <w:jc w:val="center"/>
              <w:rPr>
                <w:rFonts w:asciiTheme="majorHAnsi" w:hAnsiTheme="majorHAnsi"/>
              </w:rPr>
            </w:pPr>
            <w:r>
              <w:rPr>
                <w:rFonts w:ascii="Tahoma" w:hAnsi="Tahoma" w:cs="Tahoma"/>
                <w:color w:val="101010"/>
                <w:sz w:val="18"/>
                <w:szCs w:val="18"/>
                <w:lang w:val="en-US"/>
              </w:rPr>
              <w:t>Good and well- balanced attempt at evaluation</w:t>
            </w:r>
          </w:p>
        </w:tc>
      </w:tr>
      <w:tr w:rsidR="00D05543" w:rsidTr="00D05543">
        <w:tc>
          <w:tcPr>
            <w:tcW w:w="779" w:type="dxa"/>
            <w:vMerge/>
          </w:tcPr>
          <w:p w:rsidR="00D05543" w:rsidRDefault="00D05543" w:rsidP="005E43AD">
            <w:pPr>
              <w:jc w:val="center"/>
              <w:rPr>
                <w:rFonts w:asciiTheme="majorHAnsi" w:hAnsiTheme="majorHAnsi"/>
                <w:b/>
              </w:rPr>
            </w:pPr>
          </w:p>
        </w:tc>
        <w:tc>
          <w:tcPr>
            <w:tcW w:w="1613" w:type="dxa"/>
          </w:tcPr>
          <w:p w:rsidR="00D05543" w:rsidRPr="009B42A4" w:rsidRDefault="00D05543" w:rsidP="005E43AD">
            <w:pPr>
              <w:jc w:val="center"/>
              <w:rPr>
                <w:rFonts w:asciiTheme="majorHAnsi" w:hAnsiTheme="majorHAnsi"/>
                <w:b/>
              </w:rPr>
            </w:pPr>
            <w:r w:rsidRPr="009B42A4">
              <w:rPr>
                <w:rFonts w:asciiTheme="majorHAnsi" w:hAnsiTheme="majorHAnsi"/>
                <w:b/>
              </w:rPr>
              <w:t>0</w:t>
            </w:r>
          </w:p>
        </w:tc>
        <w:tc>
          <w:tcPr>
            <w:tcW w:w="1621" w:type="dxa"/>
          </w:tcPr>
          <w:p w:rsidR="00D05543" w:rsidRPr="009B42A4" w:rsidRDefault="00D05543" w:rsidP="005E43AD">
            <w:pPr>
              <w:jc w:val="center"/>
              <w:rPr>
                <w:rFonts w:asciiTheme="majorHAnsi" w:hAnsiTheme="majorHAnsi"/>
                <w:b/>
              </w:rPr>
            </w:pPr>
            <w:r w:rsidRPr="009B42A4">
              <w:rPr>
                <w:rFonts w:asciiTheme="majorHAnsi" w:hAnsiTheme="majorHAnsi"/>
                <w:b/>
              </w:rPr>
              <w:t>1</w:t>
            </w:r>
          </w:p>
        </w:tc>
        <w:tc>
          <w:tcPr>
            <w:tcW w:w="1760" w:type="dxa"/>
          </w:tcPr>
          <w:p w:rsidR="00D05543" w:rsidRPr="009B42A4" w:rsidRDefault="00D05543" w:rsidP="005E43AD">
            <w:pPr>
              <w:jc w:val="center"/>
              <w:rPr>
                <w:rFonts w:asciiTheme="majorHAnsi" w:hAnsiTheme="majorHAnsi"/>
                <w:b/>
              </w:rPr>
            </w:pPr>
            <w:r w:rsidRPr="009B42A4">
              <w:rPr>
                <w:rFonts w:asciiTheme="majorHAnsi" w:hAnsiTheme="majorHAnsi"/>
                <w:b/>
              </w:rPr>
              <w:t>2</w:t>
            </w:r>
          </w:p>
        </w:tc>
        <w:tc>
          <w:tcPr>
            <w:tcW w:w="1645" w:type="dxa"/>
          </w:tcPr>
          <w:p w:rsidR="00D05543" w:rsidRPr="009B42A4" w:rsidRDefault="00D05543" w:rsidP="005E43AD">
            <w:pPr>
              <w:jc w:val="center"/>
              <w:rPr>
                <w:rFonts w:asciiTheme="majorHAnsi" w:hAnsiTheme="majorHAnsi"/>
                <w:b/>
              </w:rPr>
            </w:pPr>
            <w:r w:rsidRPr="009B42A4">
              <w:rPr>
                <w:rFonts w:asciiTheme="majorHAnsi" w:hAnsiTheme="majorHAnsi"/>
                <w:b/>
              </w:rPr>
              <w:t>3</w:t>
            </w:r>
          </w:p>
        </w:tc>
        <w:tc>
          <w:tcPr>
            <w:tcW w:w="1621" w:type="dxa"/>
          </w:tcPr>
          <w:p w:rsidR="00D05543" w:rsidRPr="009B42A4" w:rsidRDefault="00D05543" w:rsidP="005E43AD">
            <w:pPr>
              <w:jc w:val="center"/>
              <w:rPr>
                <w:rFonts w:asciiTheme="majorHAnsi" w:hAnsiTheme="majorHAnsi"/>
                <w:b/>
              </w:rPr>
            </w:pPr>
            <w:r w:rsidRPr="009B42A4">
              <w:rPr>
                <w:rFonts w:asciiTheme="majorHAnsi" w:hAnsiTheme="majorHAnsi"/>
                <w:b/>
              </w:rPr>
              <w:t>4</w:t>
            </w:r>
          </w:p>
        </w:tc>
        <w:tc>
          <w:tcPr>
            <w:tcW w:w="1451" w:type="dxa"/>
          </w:tcPr>
          <w:p w:rsidR="00D05543" w:rsidRPr="009B42A4" w:rsidRDefault="00D05543" w:rsidP="005E43AD">
            <w:pPr>
              <w:jc w:val="center"/>
              <w:rPr>
                <w:rFonts w:asciiTheme="majorHAnsi" w:hAnsiTheme="majorHAnsi"/>
                <w:b/>
              </w:rPr>
            </w:pPr>
            <w:r w:rsidRPr="009B42A4">
              <w:rPr>
                <w:rFonts w:asciiTheme="majorHAnsi" w:hAnsiTheme="majorHAnsi"/>
                <w:b/>
              </w:rPr>
              <w:t>5</w:t>
            </w:r>
          </w:p>
        </w:tc>
      </w:tr>
      <w:tr w:rsidR="00D05543" w:rsidTr="00D05543">
        <w:tc>
          <w:tcPr>
            <w:tcW w:w="779" w:type="dxa"/>
            <w:vMerge w:val="restart"/>
            <w:textDirection w:val="btLr"/>
          </w:tcPr>
          <w:p w:rsidR="00D05543" w:rsidRDefault="00D05543" w:rsidP="00D05543">
            <w:pPr>
              <w:ind w:left="113" w:right="113"/>
              <w:jc w:val="center"/>
              <w:rPr>
                <w:rFonts w:asciiTheme="majorHAnsi" w:hAnsiTheme="majorHAnsi"/>
                <w:b/>
              </w:rPr>
            </w:pPr>
            <w:r>
              <w:rPr>
                <w:rFonts w:asciiTheme="majorHAnsi" w:hAnsiTheme="majorHAnsi"/>
                <w:b/>
              </w:rPr>
              <w:t>SKILLS</w:t>
            </w:r>
          </w:p>
        </w:tc>
        <w:tc>
          <w:tcPr>
            <w:tcW w:w="1613" w:type="dxa"/>
          </w:tcPr>
          <w:p w:rsidR="00D05543" w:rsidRPr="009B42A4" w:rsidRDefault="00D05543" w:rsidP="005E43AD">
            <w:pPr>
              <w:jc w:val="center"/>
              <w:rPr>
                <w:rFonts w:asciiTheme="majorHAnsi" w:hAnsiTheme="majorHAnsi"/>
                <w:sz w:val="20"/>
              </w:rPr>
            </w:pPr>
            <w:r w:rsidRPr="009B42A4">
              <w:rPr>
                <w:rFonts w:asciiTheme="majorHAnsi" w:hAnsiTheme="majorHAnsi" w:cs="Tahoma"/>
                <w:color w:val="101010"/>
                <w:sz w:val="20"/>
                <w:szCs w:val="18"/>
                <w:lang w:val="en-US"/>
              </w:rPr>
              <w:t>None appropriate</w:t>
            </w:r>
          </w:p>
        </w:tc>
        <w:tc>
          <w:tcPr>
            <w:tcW w:w="1621" w:type="dxa"/>
          </w:tcPr>
          <w:p w:rsidR="00D05543" w:rsidRPr="009B42A4" w:rsidRDefault="00D05543" w:rsidP="005E43AD">
            <w:pPr>
              <w:jc w:val="center"/>
              <w:rPr>
                <w:rFonts w:asciiTheme="majorHAnsi" w:hAnsiTheme="majorHAnsi"/>
                <w:sz w:val="20"/>
              </w:rPr>
            </w:pPr>
            <w:r w:rsidRPr="009B42A4">
              <w:rPr>
                <w:rFonts w:asciiTheme="majorHAnsi" w:hAnsiTheme="majorHAnsi" w:cs="Tahoma"/>
                <w:color w:val="101010"/>
                <w:sz w:val="20"/>
                <w:szCs w:val="18"/>
                <w:lang w:val="en-US"/>
              </w:rPr>
              <w:t>Very low level; little attempt at organization of material; no relevant terminology</w:t>
            </w:r>
          </w:p>
        </w:tc>
        <w:tc>
          <w:tcPr>
            <w:tcW w:w="1760" w:type="dxa"/>
          </w:tcPr>
          <w:p w:rsidR="00D05543" w:rsidRPr="009B42A4" w:rsidRDefault="00D05543" w:rsidP="005E43AD">
            <w:pPr>
              <w:jc w:val="center"/>
              <w:rPr>
                <w:rFonts w:asciiTheme="majorHAnsi" w:hAnsiTheme="majorHAnsi"/>
                <w:sz w:val="20"/>
              </w:rPr>
            </w:pPr>
            <w:r w:rsidRPr="009B42A4">
              <w:rPr>
                <w:rFonts w:asciiTheme="majorHAnsi" w:hAnsiTheme="majorHAnsi" w:cs="Tahoma"/>
                <w:color w:val="101010"/>
                <w:sz w:val="20"/>
                <w:szCs w:val="18"/>
                <w:lang w:val="en-US"/>
              </w:rPr>
              <w:t>Few or no maps or diagrams, little evidence of skills or organization of material; poor terminology</w:t>
            </w:r>
          </w:p>
        </w:tc>
        <w:tc>
          <w:tcPr>
            <w:tcW w:w="1645" w:type="dxa"/>
          </w:tcPr>
          <w:p w:rsidR="00D05543" w:rsidRPr="009B42A4" w:rsidRDefault="00D05543" w:rsidP="005E43AD">
            <w:pPr>
              <w:jc w:val="center"/>
              <w:rPr>
                <w:rFonts w:asciiTheme="majorHAnsi" w:hAnsiTheme="majorHAnsi"/>
                <w:sz w:val="20"/>
              </w:rPr>
            </w:pPr>
            <w:r w:rsidRPr="009B42A4">
              <w:rPr>
                <w:rFonts w:asciiTheme="majorHAnsi" w:hAnsiTheme="majorHAnsi" w:cs="Tahoma"/>
                <w:color w:val="101010"/>
                <w:sz w:val="20"/>
                <w:szCs w:val="18"/>
                <w:lang w:val="en-US"/>
              </w:rPr>
              <w:t>Basic maps or diagrams, but evidence of some skills; some indication of structure and organization of material; acceptable terminology</w:t>
            </w:r>
          </w:p>
        </w:tc>
        <w:tc>
          <w:tcPr>
            <w:tcW w:w="1621" w:type="dxa"/>
          </w:tcPr>
          <w:p w:rsidR="00D05543" w:rsidRPr="009B42A4" w:rsidRDefault="00D05543" w:rsidP="005E43AD">
            <w:pPr>
              <w:jc w:val="center"/>
              <w:rPr>
                <w:rFonts w:asciiTheme="majorHAnsi" w:hAnsiTheme="majorHAnsi"/>
                <w:sz w:val="20"/>
              </w:rPr>
            </w:pPr>
            <w:r w:rsidRPr="009B42A4">
              <w:rPr>
                <w:rFonts w:asciiTheme="majorHAnsi" w:hAnsiTheme="majorHAnsi" w:cs="Tahoma"/>
                <w:color w:val="101010"/>
                <w:sz w:val="20"/>
                <w:szCs w:val="18"/>
                <w:lang w:val="en-US"/>
              </w:rPr>
              <w:t>Acceptable maps and diagrams; appropriate structure and organization of material; generally appropriate terminology</w:t>
            </w:r>
          </w:p>
        </w:tc>
        <w:tc>
          <w:tcPr>
            <w:tcW w:w="1451" w:type="dxa"/>
          </w:tcPr>
          <w:p w:rsidR="00D05543" w:rsidRPr="009B42A4" w:rsidRDefault="00D05543" w:rsidP="005E43AD">
            <w:pPr>
              <w:jc w:val="center"/>
              <w:rPr>
                <w:rFonts w:asciiTheme="majorHAnsi" w:hAnsiTheme="majorHAnsi"/>
                <w:sz w:val="20"/>
              </w:rPr>
            </w:pPr>
            <w:r w:rsidRPr="009B42A4">
              <w:rPr>
                <w:rFonts w:asciiTheme="majorHAnsi" w:hAnsiTheme="majorHAnsi" w:cs="Tahoma"/>
                <w:color w:val="101010"/>
                <w:sz w:val="20"/>
                <w:szCs w:val="18"/>
                <w:lang w:val="en-US"/>
              </w:rPr>
              <w:t>Appropriate and sound maps and diagrams; well structured and organized responses; terminology sound</w:t>
            </w:r>
          </w:p>
        </w:tc>
      </w:tr>
      <w:tr w:rsidR="00D05543" w:rsidTr="00D05543">
        <w:tc>
          <w:tcPr>
            <w:tcW w:w="779" w:type="dxa"/>
            <w:vMerge/>
          </w:tcPr>
          <w:p w:rsidR="00D05543" w:rsidRDefault="00D05543" w:rsidP="005E43AD">
            <w:pPr>
              <w:jc w:val="center"/>
              <w:rPr>
                <w:rFonts w:asciiTheme="majorHAnsi" w:hAnsiTheme="majorHAnsi"/>
                <w:b/>
              </w:rPr>
            </w:pPr>
          </w:p>
        </w:tc>
        <w:tc>
          <w:tcPr>
            <w:tcW w:w="1613" w:type="dxa"/>
          </w:tcPr>
          <w:p w:rsidR="00D05543" w:rsidRPr="009B42A4" w:rsidRDefault="00D05543" w:rsidP="005E43AD">
            <w:pPr>
              <w:jc w:val="center"/>
              <w:rPr>
                <w:rFonts w:asciiTheme="majorHAnsi" w:hAnsiTheme="majorHAnsi"/>
                <w:b/>
              </w:rPr>
            </w:pPr>
            <w:r w:rsidRPr="009B42A4">
              <w:rPr>
                <w:rFonts w:asciiTheme="majorHAnsi" w:hAnsiTheme="majorHAnsi"/>
                <w:b/>
              </w:rPr>
              <w:t>0</w:t>
            </w:r>
          </w:p>
        </w:tc>
        <w:tc>
          <w:tcPr>
            <w:tcW w:w="1621" w:type="dxa"/>
          </w:tcPr>
          <w:p w:rsidR="00D05543" w:rsidRPr="009B42A4" w:rsidRDefault="00D05543" w:rsidP="005E43AD">
            <w:pPr>
              <w:jc w:val="center"/>
              <w:rPr>
                <w:rFonts w:asciiTheme="majorHAnsi" w:hAnsiTheme="majorHAnsi"/>
                <w:b/>
              </w:rPr>
            </w:pPr>
            <w:r w:rsidRPr="009B42A4">
              <w:rPr>
                <w:rFonts w:asciiTheme="majorHAnsi" w:hAnsiTheme="majorHAnsi"/>
                <w:b/>
              </w:rPr>
              <w:t>1</w:t>
            </w:r>
          </w:p>
        </w:tc>
        <w:tc>
          <w:tcPr>
            <w:tcW w:w="1760" w:type="dxa"/>
          </w:tcPr>
          <w:p w:rsidR="00D05543" w:rsidRPr="009B42A4" w:rsidRDefault="00D05543" w:rsidP="005E43AD">
            <w:pPr>
              <w:jc w:val="center"/>
              <w:rPr>
                <w:rFonts w:asciiTheme="majorHAnsi" w:hAnsiTheme="majorHAnsi"/>
                <w:b/>
              </w:rPr>
            </w:pPr>
            <w:r w:rsidRPr="009B42A4">
              <w:rPr>
                <w:rFonts w:asciiTheme="majorHAnsi" w:hAnsiTheme="majorHAnsi"/>
                <w:b/>
              </w:rPr>
              <w:t>2</w:t>
            </w:r>
          </w:p>
        </w:tc>
        <w:tc>
          <w:tcPr>
            <w:tcW w:w="1645" w:type="dxa"/>
          </w:tcPr>
          <w:p w:rsidR="00D05543" w:rsidRPr="009B42A4" w:rsidRDefault="00D05543" w:rsidP="005E43AD">
            <w:pPr>
              <w:jc w:val="center"/>
              <w:rPr>
                <w:rFonts w:asciiTheme="majorHAnsi" w:hAnsiTheme="majorHAnsi"/>
                <w:b/>
              </w:rPr>
            </w:pPr>
            <w:r w:rsidRPr="009B42A4">
              <w:rPr>
                <w:rFonts w:asciiTheme="majorHAnsi" w:hAnsiTheme="majorHAnsi"/>
                <w:b/>
              </w:rPr>
              <w:t>3</w:t>
            </w:r>
          </w:p>
        </w:tc>
        <w:tc>
          <w:tcPr>
            <w:tcW w:w="1621" w:type="dxa"/>
          </w:tcPr>
          <w:p w:rsidR="00D05543" w:rsidRPr="009B42A4" w:rsidRDefault="00D05543" w:rsidP="005E43AD">
            <w:pPr>
              <w:jc w:val="center"/>
              <w:rPr>
                <w:rFonts w:asciiTheme="majorHAnsi" w:hAnsiTheme="majorHAnsi"/>
                <w:b/>
              </w:rPr>
            </w:pPr>
            <w:r w:rsidRPr="009B42A4">
              <w:rPr>
                <w:rFonts w:asciiTheme="majorHAnsi" w:hAnsiTheme="majorHAnsi"/>
                <w:b/>
              </w:rPr>
              <w:t>4</w:t>
            </w:r>
          </w:p>
        </w:tc>
        <w:tc>
          <w:tcPr>
            <w:tcW w:w="1451" w:type="dxa"/>
          </w:tcPr>
          <w:p w:rsidR="00D05543" w:rsidRPr="009B42A4" w:rsidRDefault="00D05543" w:rsidP="005E43AD">
            <w:pPr>
              <w:jc w:val="center"/>
              <w:rPr>
                <w:rFonts w:asciiTheme="majorHAnsi" w:hAnsiTheme="majorHAnsi"/>
                <w:b/>
              </w:rPr>
            </w:pPr>
            <w:r w:rsidRPr="009B42A4">
              <w:rPr>
                <w:rFonts w:asciiTheme="majorHAnsi" w:hAnsiTheme="majorHAnsi"/>
                <w:b/>
              </w:rPr>
              <w:t>5</w:t>
            </w:r>
          </w:p>
        </w:tc>
      </w:tr>
      <w:tr w:rsidR="00D05543" w:rsidTr="00D05543">
        <w:trPr>
          <w:cantSplit/>
          <w:trHeight w:val="1134"/>
        </w:trPr>
        <w:tc>
          <w:tcPr>
            <w:tcW w:w="779" w:type="dxa"/>
            <w:vMerge w:val="restart"/>
            <w:textDirection w:val="btLr"/>
          </w:tcPr>
          <w:p w:rsidR="00D05543" w:rsidRDefault="00D05543" w:rsidP="00D05543">
            <w:pPr>
              <w:ind w:left="113" w:right="113"/>
              <w:jc w:val="center"/>
              <w:rPr>
                <w:rFonts w:asciiTheme="majorHAnsi" w:hAnsiTheme="majorHAnsi"/>
                <w:b/>
              </w:rPr>
            </w:pPr>
            <w:r>
              <w:rPr>
                <w:rFonts w:asciiTheme="majorHAnsi" w:hAnsiTheme="majorHAnsi"/>
                <w:b/>
              </w:rPr>
              <w:t>ENQUIRY</w:t>
            </w:r>
          </w:p>
        </w:tc>
        <w:tc>
          <w:tcPr>
            <w:tcW w:w="1613" w:type="dxa"/>
          </w:tcPr>
          <w:p w:rsidR="00D05543" w:rsidRPr="00D05543" w:rsidRDefault="00D05543" w:rsidP="00D05543">
            <w:pPr>
              <w:jc w:val="center"/>
              <w:rPr>
                <w:rFonts w:asciiTheme="majorHAnsi" w:hAnsiTheme="majorHAnsi"/>
                <w:b/>
                <w:sz w:val="18"/>
              </w:rPr>
            </w:pPr>
            <w:r w:rsidRPr="00D05543">
              <w:rPr>
                <w:rFonts w:asciiTheme="majorHAnsi" w:hAnsiTheme="majorHAnsi" w:cs="Tahoma"/>
                <w:sz w:val="18"/>
                <w:szCs w:val="16"/>
              </w:rPr>
              <w:t xml:space="preserve">There is </w:t>
            </w:r>
            <w:r w:rsidRPr="00D05543">
              <w:rPr>
                <w:rFonts w:asciiTheme="majorHAnsi" w:hAnsiTheme="majorHAnsi" w:cs="Tahoma"/>
                <w:sz w:val="18"/>
                <w:szCs w:val="16"/>
              </w:rPr>
              <w:t>no evidence that sources have been c</w:t>
            </w:r>
            <w:r w:rsidRPr="00D05543">
              <w:rPr>
                <w:rFonts w:asciiTheme="majorHAnsi" w:hAnsiTheme="majorHAnsi" w:cs="Tahoma"/>
                <w:sz w:val="18"/>
                <w:szCs w:val="16"/>
              </w:rPr>
              <w:t xml:space="preserve">onsulted or data gathered, and </w:t>
            </w:r>
            <w:r w:rsidRPr="00D05543">
              <w:rPr>
                <w:rFonts w:asciiTheme="majorHAnsi" w:hAnsiTheme="majorHAnsi" w:cs="Tahoma"/>
                <w:sz w:val="18"/>
                <w:szCs w:val="16"/>
              </w:rPr>
              <w:t>no evidence of planning in the investigation.</w:t>
            </w:r>
          </w:p>
        </w:tc>
        <w:tc>
          <w:tcPr>
            <w:tcW w:w="1621" w:type="dxa"/>
          </w:tcPr>
          <w:p w:rsidR="00D05543" w:rsidRPr="00D05543" w:rsidRDefault="00D05543" w:rsidP="00D05543">
            <w:pPr>
              <w:jc w:val="center"/>
              <w:rPr>
                <w:rFonts w:asciiTheme="majorHAnsi" w:hAnsiTheme="majorHAnsi"/>
                <w:b/>
                <w:sz w:val="18"/>
              </w:rPr>
            </w:pPr>
            <w:r w:rsidRPr="00D05543">
              <w:rPr>
                <w:rFonts w:asciiTheme="majorHAnsi" w:hAnsiTheme="majorHAnsi" w:cs="Tahoma"/>
                <w:sz w:val="18"/>
                <w:szCs w:val="16"/>
              </w:rPr>
              <w:t>There is little evidence that sources have been consulted or data gathered, and little evidence of planning in the investigation.</w:t>
            </w:r>
          </w:p>
        </w:tc>
        <w:tc>
          <w:tcPr>
            <w:tcW w:w="1760" w:type="dxa"/>
          </w:tcPr>
          <w:p w:rsidR="00D05543" w:rsidRPr="00D05543" w:rsidRDefault="00D05543" w:rsidP="005E43AD">
            <w:pPr>
              <w:jc w:val="center"/>
              <w:rPr>
                <w:rFonts w:asciiTheme="majorHAnsi" w:hAnsiTheme="majorHAnsi"/>
                <w:b/>
                <w:sz w:val="18"/>
              </w:rPr>
            </w:pPr>
            <w:r w:rsidRPr="00D05543">
              <w:rPr>
                <w:rFonts w:asciiTheme="majorHAnsi" w:hAnsiTheme="majorHAnsi" w:cs="Tahoma"/>
                <w:sz w:val="18"/>
                <w:szCs w:val="16"/>
              </w:rPr>
              <w:t>A range of inappropriate sources has been consulted, or inappropriate data has been gathered, and there is little evidence that the investigation has been planned.</w:t>
            </w:r>
          </w:p>
        </w:tc>
        <w:tc>
          <w:tcPr>
            <w:tcW w:w="1645" w:type="dxa"/>
          </w:tcPr>
          <w:p w:rsidR="00D05543" w:rsidRPr="00D05543" w:rsidRDefault="00D05543" w:rsidP="005E43AD">
            <w:pPr>
              <w:jc w:val="center"/>
              <w:rPr>
                <w:rFonts w:asciiTheme="majorHAnsi" w:hAnsiTheme="majorHAnsi"/>
                <w:b/>
                <w:sz w:val="18"/>
              </w:rPr>
            </w:pPr>
            <w:r w:rsidRPr="00D05543">
              <w:rPr>
                <w:rFonts w:asciiTheme="majorHAnsi" w:hAnsiTheme="majorHAnsi" w:cs="Tahoma"/>
                <w:sz w:val="18"/>
                <w:szCs w:val="16"/>
              </w:rPr>
              <w:t>A limited range of appropriate sources has been consulted, or data has been gathered, and some relevant material has been selected. There is evidence of some planning in the investigation.</w:t>
            </w:r>
          </w:p>
        </w:tc>
        <w:tc>
          <w:tcPr>
            <w:tcW w:w="1621" w:type="dxa"/>
          </w:tcPr>
          <w:p w:rsidR="00D05543" w:rsidRPr="00D05543" w:rsidRDefault="00D05543" w:rsidP="005E43AD">
            <w:pPr>
              <w:jc w:val="center"/>
              <w:rPr>
                <w:rFonts w:asciiTheme="majorHAnsi" w:hAnsiTheme="majorHAnsi"/>
                <w:b/>
                <w:sz w:val="18"/>
              </w:rPr>
            </w:pPr>
            <w:r w:rsidRPr="00D05543">
              <w:rPr>
                <w:rFonts w:asciiTheme="majorHAnsi" w:hAnsiTheme="majorHAnsi" w:cs="Tahoma"/>
                <w:sz w:val="18"/>
                <w:szCs w:val="16"/>
              </w:rPr>
              <w:t>A sufficient range of appropriate sources has been consulted, or data has been gathered, and relevant material has been selected. The investigation has been satisfactorily planned.</w:t>
            </w:r>
          </w:p>
        </w:tc>
        <w:tc>
          <w:tcPr>
            <w:tcW w:w="1451" w:type="dxa"/>
          </w:tcPr>
          <w:p w:rsidR="00D05543" w:rsidRPr="00D05543" w:rsidRDefault="00D05543" w:rsidP="005E43AD">
            <w:pPr>
              <w:jc w:val="center"/>
              <w:rPr>
                <w:rFonts w:asciiTheme="majorHAnsi" w:hAnsiTheme="majorHAnsi"/>
                <w:b/>
                <w:sz w:val="18"/>
              </w:rPr>
            </w:pPr>
            <w:r w:rsidRPr="00D05543">
              <w:rPr>
                <w:rFonts w:asciiTheme="majorHAnsi" w:hAnsiTheme="majorHAnsi" w:cs="Tahoma"/>
                <w:sz w:val="18"/>
                <w:szCs w:val="16"/>
              </w:rPr>
              <w:t>An imaginative range of appropriate sources has been consulted, or data has been gathered, and relevant material has been carefully selected. The investigation has been well planned.</w:t>
            </w:r>
          </w:p>
        </w:tc>
      </w:tr>
      <w:tr w:rsidR="00D05543" w:rsidTr="00D05543">
        <w:trPr>
          <w:cantSplit/>
          <w:trHeight w:val="149"/>
        </w:trPr>
        <w:tc>
          <w:tcPr>
            <w:tcW w:w="779" w:type="dxa"/>
            <w:vMerge/>
            <w:textDirection w:val="btLr"/>
          </w:tcPr>
          <w:p w:rsidR="00D05543" w:rsidRDefault="00D05543" w:rsidP="00D05543">
            <w:pPr>
              <w:ind w:left="113" w:right="113"/>
              <w:rPr>
                <w:rFonts w:asciiTheme="majorHAnsi" w:hAnsiTheme="majorHAnsi"/>
                <w:b/>
              </w:rPr>
            </w:pPr>
          </w:p>
        </w:tc>
        <w:tc>
          <w:tcPr>
            <w:tcW w:w="1613" w:type="dxa"/>
          </w:tcPr>
          <w:p w:rsidR="00D05543" w:rsidRPr="00D05543" w:rsidRDefault="00D05543" w:rsidP="00D05543">
            <w:pPr>
              <w:jc w:val="center"/>
              <w:rPr>
                <w:rFonts w:asciiTheme="majorHAnsi" w:hAnsiTheme="majorHAnsi" w:cs="Tahoma"/>
                <w:sz w:val="18"/>
                <w:szCs w:val="16"/>
              </w:rPr>
            </w:pPr>
            <w:r>
              <w:rPr>
                <w:rFonts w:asciiTheme="majorHAnsi" w:hAnsiTheme="majorHAnsi" w:cs="Tahoma"/>
                <w:sz w:val="18"/>
                <w:szCs w:val="16"/>
              </w:rPr>
              <w:t>0</w:t>
            </w:r>
          </w:p>
        </w:tc>
        <w:tc>
          <w:tcPr>
            <w:tcW w:w="1621" w:type="dxa"/>
          </w:tcPr>
          <w:p w:rsidR="00D05543" w:rsidRPr="00D05543" w:rsidRDefault="00D05543" w:rsidP="00D05543">
            <w:pPr>
              <w:jc w:val="center"/>
              <w:rPr>
                <w:rFonts w:asciiTheme="majorHAnsi" w:hAnsiTheme="majorHAnsi" w:cs="Tahoma"/>
                <w:sz w:val="18"/>
                <w:szCs w:val="16"/>
              </w:rPr>
            </w:pPr>
            <w:r>
              <w:rPr>
                <w:rFonts w:asciiTheme="majorHAnsi" w:hAnsiTheme="majorHAnsi" w:cs="Tahoma"/>
                <w:sz w:val="18"/>
                <w:szCs w:val="16"/>
              </w:rPr>
              <w:t>1</w:t>
            </w:r>
          </w:p>
        </w:tc>
        <w:tc>
          <w:tcPr>
            <w:tcW w:w="1760" w:type="dxa"/>
          </w:tcPr>
          <w:p w:rsidR="00D05543" w:rsidRPr="00D05543" w:rsidRDefault="00D05543" w:rsidP="005E43AD">
            <w:pPr>
              <w:jc w:val="center"/>
              <w:rPr>
                <w:rFonts w:asciiTheme="majorHAnsi" w:hAnsiTheme="majorHAnsi" w:cs="Tahoma"/>
                <w:sz w:val="18"/>
                <w:szCs w:val="16"/>
              </w:rPr>
            </w:pPr>
            <w:r>
              <w:rPr>
                <w:rFonts w:asciiTheme="majorHAnsi" w:hAnsiTheme="majorHAnsi" w:cs="Tahoma"/>
                <w:sz w:val="18"/>
                <w:szCs w:val="16"/>
              </w:rPr>
              <w:t>2</w:t>
            </w:r>
          </w:p>
        </w:tc>
        <w:tc>
          <w:tcPr>
            <w:tcW w:w="1645" w:type="dxa"/>
          </w:tcPr>
          <w:p w:rsidR="00D05543" w:rsidRPr="00D05543" w:rsidRDefault="00D05543" w:rsidP="005E43AD">
            <w:pPr>
              <w:jc w:val="center"/>
              <w:rPr>
                <w:rFonts w:asciiTheme="majorHAnsi" w:hAnsiTheme="majorHAnsi" w:cs="Tahoma"/>
                <w:sz w:val="18"/>
                <w:szCs w:val="16"/>
              </w:rPr>
            </w:pPr>
            <w:r>
              <w:rPr>
                <w:rFonts w:asciiTheme="majorHAnsi" w:hAnsiTheme="majorHAnsi" w:cs="Tahoma"/>
                <w:sz w:val="18"/>
                <w:szCs w:val="16"/>
              </w:rPr>
              <w:t>3</w:t>
            </w:r>
          </w:p>
        </w:tc>
        <w:tc>
          <w:tcPr>
            <w:tcW w:w="1621" w:type="dxa"/>
          </w:tcPr>
          <w:p w:rsidR="00D05543" w:rsidRPr="00D05543" w:rsidRDefault="00D05543" w:rsidP="005E43AD">
            <w:pPr>
              <w:jc w:val="center"/>
              <w:rPr>
                <w:rFonts w:asciiTheme="majorHAnsi" w:hAnsiTheme="majorHAnsi" w:cs="Tahoma"/>
                <w:sz w:val="18"/>
                <w:szCs w:val="16"/>
              </w:rPr>
            </w:pPr>
            <w:r>
              <w:rPr>
                <w:rFonts w:asciiTheme="majorHAnsi" w:hAnsiTheme="majorHAnsi" w:cs="Tahoma"/>
                <w:sz w:val="18"/>
                <w:szCs w:val="16"/>
              </w:rPr>
              <w:t>4</w:t>
            </w:r>
          </w:p>
        </w:tc>
        <w:tc>
          <w:tcPr>
            <w:tcW w:w="1451" w:type="dxa"/>
          </w:tcPr>
          <w:p w:rsidR="00D05543" w:rsidRPr="00D05543" w:rsidRDefault="00D05543" w:rsidP="005E43AD">
            <w:pPr>
              <w:jc w:val="center"/>
              <w:rPr>
                <w:rFonts w:asciiTheme="majorHAnsi" w:hAnsiTheme="majorHAnsi" w:cs="Tahoma"/>
                <w:sz w:val="18"/>
                <w:szCs w:val="16"/>
              </w:rPr>
            </w:pPr>
            <w:r>
              <w:rPr>
                <w:rFonts w:asciiTheme="majorHAnsi" w:hAnsiTheme="majorHAnsi" w:cs="Tahoma"/>
                <w:sz w:val="18"/>
                <w:szCs w:val="16"/>
              </w:rPr>
              <w:t>5</w:t>
            </w:r>
          </w:p>
        </w:tc>
      </w:tr>
      <w:tr w:rsidR="00D05543" w:rsidTr="00D05543">
        <w:trPr>
          <w:cantSplit/>
          <w:trHeight w:val="620"/>
        </w:trPr>
        <w:tc>
          <w:tcPr>
            <w:tcW w:w="779" w:type="dxa"/>
            <w:vMerge w:val="restart"/>
            <w:textDirection w:val="btLr"/>
          </w:tcPr>
          <w:p w:rsidR="00D05543" w:rsidRPr="00D05543" w:rsidRDefault="00D05543" w:rsidP="00D05543">
            <w:pPr>
              <w:ind w:left="113" w:right="113"/>
              <w:jc w:val="center"/>
              <w:rPr>
                <w:rFonts w:asciiTheme="majorHAnsi" w:hAnsiTheme="majorHAnsi"/>
                <w:b/>
                <w:sz w:val="22"/>
              </w:rPr>
            </w:pPr>
            <w:r w:rsidRPr="00D05543">
              <w:rPr>
                <w:rFonts w:asciiTheme="majorHAnsi" w:hAnsiTheme="majorHAnsi"/>
                <w:b/>
                <w:sz w:val="22"/>
              </w:rPr>
              <w:t>EFFORT</w:t>
            </w:r>
          </w:p>
        </w:tc>
        <w:tc>
          <w:tcPr>
            <w:tcW w:w="1613" w:type="dxa"/>
          </w:tcPr>
          <w:p w:rsidR="00D05543" w:rsidRPr="00D05543" w:rsidRDefault="00D05543" w:rsidP="005E43AD">
            <w:pPr>
              <w:jc w:val="center"/>
              <w:rPr>
                <w:rFonts w:asciiTheme="majorHAnsi" w:hAnsiTheme="majorHAnsi"/>
                <w:b/>
                <w:sz w:val="22"/>
              </w:rPr>
            </w:pPr>
            <w:r w:rsidRPr="00D05543">
              <w:rPr>
                <w:rFonts w:asciiTheme="majorHAnsi" w:hAnsiTheme="majorHAnsi" w:cs="Tahoma"/>
                <w:b/>
                <w:bCs/>
                <w:color w:val="000000"/>
                <w:sz w:val="22"/>
                <w:szCs w:val="19"/>
                <w:lang w:val="en-US"/>
              </w:rPr>
              <w:t>No effort</w:t>
            </w:r>
          </w:p>
        </w:tc>
        <w:tc>
          <w:tcPr>
            <w:tcW w:w="1621" w:type="dxa"/>
          </w:tcPr>
          <w:p w:rsidR="00D05543" w:rsidRPr="00D05543" w:rsidRDefault="00D05543" w:rsidP="005E43AD">
            <w:pPr>
              <w:jc w:val="center"/>
              <w:rPr>
                <w:rFonts w:asciiTheme="majorHAnsi" w:hAnsiTheme="majorHAnsi"/>
                <w:b/>
                <w:sz w:val="22"/>
              </w:rPr>
            </w:pPr>
            <w:r w:rsidRPr="00D05543">
              <w:rPr>
                <w:rFonts w:asciiTheme="majorHAnsi" w:hAnsiTheme="majorHAnsi" w:cs="Tahoma"/>
                <w:b/>
                <w:bCs/>
                <w:color w:val="000000"/>
                <w:sz w:val="22"/>
                <w:szCs w:val="19"/>
                <w:lang w:val="en-US"/>
              </w:rPr>
              <w:t>Poor</w:t>
            </w:r>
          </w:p>
        </w:tc>
        <w:tc>
          <w:tcPr>
            <w:tcW w:w="1760" w:type="dxa"/>
          </w:tcPr>
          <w:p w:rsidR="00D05543" w:rsidRPr="00D05543" w:rsidRDefault="00D05543" w:rsidP="005E43AD">
            <w:pPr>
              <w:jc w:val="center"/>
              <w:rPr>
                <w:rFonts w:asciiTheme="majorHAnsi" w:hAnsiTheme="majorHAnsi"/>
                <w:b/>
                <w:sz w:val="22"/>
              </w:rPr>
            </w:pPr>
            <w:r w:rsidRPr="00D05543">
              <w:rPr>
                <w:rFonts w:asciiTheme="majorHAnsi" w:hAnsiTheme="majorHAnsi" w:cs="Tahoma"/>
                <w:b/>
                <w:bCs/>
                <w:color w:val="000000"/>
                <w:sz w:val="22"/>
                <w:szCs w:val="19"/>
                <w:lang w:val="en-US"/>
              </w:rPr>
              <w:t>Unsatisfactory</w:t>
            </w:r>
          </w:p>
        </w:tc>
        <w:tc>
          <w:tcPr>
            <w:tcW w:w="1645" w:type="dxa"/>
          </w:tcPr>
          <w:p w:rsidR="00D05543" w:rsidRPr="00D05543" w:rsidRDefault="00D05543" w:rsidP="005E43AD">
            <w:pPr>
              <w:jc w:val="center"/>
              <w:rPr>
                <w:rFonts w:asciiTheme="majorHAnsi" w:hAnsiTheme="majorHAnsi"/>
                <w:b/>
                <w:sz w:val="22"/>
              </w:rPr>
            </w:pPr>
            <w:r w:rsidRPr="00D05543">
              <w:rPr>
                <w:rFonts w:asciiTheme="majorHAnsi" w:hAnsiTheme="majorHAnsi" w:cs="Tahoma"/>
                <w:b/>
                <w:bCs/>
                <w:color w:val="000000"/>
                <w:sz w:val="22"/>
                <w:szCs w:val="19"/>
                <w:lang w:val="en-US"/>
              </w:rPr>
              <w:t>Satisfactory</w:t>
            </w:r>
          </w:p>
        </w:tc>
        <w:tc>
          <w:tcPr>
            <w:tcW w:w="1621" w:type="dxa"/>
          </w:tcPr>
          <w:p w:rsidR="00D05543" w:rsidRPr="00D05543" w:rsidRDefault="00D05543" w:rsidP="005E43AD">
            <w:pPr>
              <w:jc w:val="center"/>
              <w:rPr>
                <w:rFonts w:asciiTheme="majorHAnsi" w:hAnsiTheme="majorHAnsi"/>
                <w:b/>
                <w:sz w:val="22"/>
              </w:rPr>
            </w:pPr>
            <w:r w:rsidRPr="00D05543">
              <w:rPr>
                <w:rFonts w:asciiTheme="majorHAnsi" w:hAnsiTheme="majorHAnsi" w:cs="Tahoma"/>
                <w:b/>
                <w:bCs/>
                <w:color w:val="000000"/>
                <w:sz w:val="22"/>
                <w:szCs w:val="19"/>
                <w:lang w:val="en-US"/>
              </w:rPr>
              <w:t>Good</w:t>
            </w:r>
          </w:p>
        </w:tc>
        <w:tc>
          <w:tcPr>
            <w:tcW w:w="1451" w:type="dxa"/>
          </w:tcPr>
          <w:p w:rsidR="00D05543" w:rsidRPr="00D05543" w:rsidRDefault="00D05543" w:rsidP="005E43AD">
            <w:pPr>
              <w:jc w:val="center"/>
              <w:rPr>
                <w:rFonts w:asciiTheme="majorHAnsi" w:hAnsiTheme="majorHAnsi"/>
                <w:b/>
                <w:sz w:val="22"/>
              </w:rPr>
            </w:pPr>
            <w:r w:rsidRPr="00D05543">
              <w:rPr>
                <w:rFonts w:asciiTheme="majorHAnsi" w:hAnsiTheme="majorHAnsi" w:cs="Tahoma"/>
                <w:b/>
                <w:bCs/>
                <w:color w:val="000000"/>
                <w:sz w:val="22"/>
                <w:szCs w:val="19"/>
                <w:lang w:val="en-US"/>
              </w:rPr>
              <w:t>Very Good</w:t>
            </w:r>
          </w:p>
        </w:tc>
      </w:tr>
      <w:tr w:rsidR="00D05543" w:rsidTr="00D05543">
        <w:trPr>
          <w:cantSplit/>
          <w:trHeight w:val="417"/>
        </w:trPr>
        <w:tc>
          <w:tcPr>
            <w:tcW w:w="779" w:type="dxa"/>
            <w:vMerge/>
            <w:textDirection w:val="btLr"/>
          </w:tcPr>
          <w:p w:rsidR="00D05543" w:rsidRPr="00D05543" w:rsidRDefault="00D05543" w:rsidP="00D05543">
            <w:pPr>
              <w:ind w:left="113" w:right="113"/>
              <w:jc w:val="center"/>
              <w:rPr>
                <w:rFonts w:asciiTheme="majorHAnsi" w:hAnsiTheme="majorHAnsi"/>
                <w:b/>
                <w:sz w:val="22"/>
              </w:rPr>
            </w:pPr>
          </w:p>
        </w:tc>
        <w:tc>
          <w:tcPr>
            <w:tcW w:w="1613" w:type="dxa"/>
          </w:tcPr>
          <w:p w:rsidR="00D05543" w:rsidRPr="00D05543" w:rsidRDefault="00D05543" w:rsidP="005E43AD">
            <w:pPr>
              <w:jc w:val="center"/>
              <w:rPr>
                <w:rFonts w:asciiTheme="majorHAnsi" w:hAnsiTheme="majorHAnsi" w:cs="Tahoma"/>
                <w:b/>
                <w:bCs/>
                <w:color w:val="000000"/>
                <w:sz w:val="22"/>
                <w:szCs w:val="19"/>
                <w:lang w:val="en-US"/>
              </w:rPr>
            </w:pPr>
            <w:r>
              <w:rPr>
                <w:rFonts w:asciiTheme="majorHAnsi" w:hAnsiTheme="majorHAnsi" w:cs="Tahoma"/>
                <w:b/>
                <w:bCs/>
                <w:color w:val="000000"/>
                <w:sz w:val="22"/>
                <w:szCs w:val="19"/>
                <w:lang w:val="en-US"/>
              </w:rPr>
              <w:t>0</w:t>
            </w:r>
          </w:p>
        </w:tc>
        <w:tc>
          <w:tcPr>
            <w:tcW w:w="1621" w:type="dxa"/>
          </w:tcPr>
          <w:p w:rsidR="00D05543" w:rsidRPr="00D05543" w:rsidRDefault="00D05543" w:rsidP="005E43AD">
            <w:pPr>
              <w:jc w:val="center"/>
              <w:rPr>
                <w:rFonts w:asciiTheme="majorHAnsi" w:hAnsiTheme="majorHAnsi" w:cs="Tahoma"/>
                <w:b/>
                <w:bCs/>
                <w:color w:val="000000"/>
                <w:sz w:val="22"/>
                <w:szCs w:val="19"/>
                <w:lang w:val="en-US"/>
              </w:rPr>
            </w:pPr>
            <w:r>
              <w:rPr>
                <w:rFonts w:asciiTheme="majorHAnsi" w:hAnsiTheme="majorHAnsi" w:cs="Tahoma"/>
                <w:b/>
                <w:bCs/>
                <w:color w:val="000000"/>
                <w:sz w:val="22"/>
                <w:szCs w:val="19"/>
                <w:lang w:val="en-US"/>
              </w:rPr>
              <w:t>1</w:t>
            </w:r>
          </w:p>
        </w:tc>
        <w:tc>
          <w:tcPr>
            <w:tcW w:w="1760" w:type="dxa"/>
          </w:tcPr>
          <w:p w:rsidR="00D05543" w:rsidRPr="00D05543" w:rsidRDefault="00D05543" w:rsidP="005E43AD">
            <w:pPr>
              <w:jc w:val="center"/>
              <w:rPr>
                <w:rFonts w:asciiTheme="majorHAnsi" w:hAnsiTheme="majorHAnsi" w:cs="Tahoma"/>
                <w:b/>
                <w:bCs/>
                <w:color w:val="000000"/>
                <w:sz w:val="22"/>
                <w:szCs w:val="19"/>
                <w:lang w:val="en-US"/>
              </w:rPr>
            </w:pPr>
            <w:r>
              <w:rPr>
                <w:rFonts w:asciiTheme="majorHAnsi" w:hAnsiTheme="majorHAnsi" w:cs="Tahoma"/>
                <w:b/>
                <w:bCs/>
                <w:color w:val="000000"/>
                <w:sz w:val="22"/>
                <w:szCs w:val="19"/>
                <w:lang w:val="en-US"/>
              </w:rPr>
              <w:t>2</w:t>
            </w:r>
          </w:p>
        </w:tc>
        <w:tc>
          <w:tcPr>
            <w:tcW w:w="1645" w:type="dxa"/>
          </w:tcPr>
          <w:p w:rsidR="00D05543" w:rsidRPr="00D05543" w:rsidRDefault="00D05543" w:rsidP="005E43AD">
            <w:pPr>
              <w:jc w:val="center"/>
              <w:rPr>
                <w:rFonts w:asciiTheme="majorHAnsi" w:hAnsiTheme="majorHAnsi" w:cs="Tahoma"/>
                <w:b/>
                <w:bCs/>
                <w:color w:val="000000"/>
                <w:sz w:val="22"/>
                <w:szCs w:val="19"/>
                <w:lang w:val="en-US"/>
              </w:rPr>
            </w:pPr>
            <w:r>
              <w:rPr>
                <w:rFonts w:asciiTheme="majorHAnsi" w:hAnsiTheme="majorHAnsi" w:cs="Tahoma"/>
                <w:b/>
                <w:bCs/>
                <w:color w:val="000000"/>
                <w:sz w:val="22"/>
                <w:szCs w:val="19"/>
                <w:lang w:val="en-US"/>
              </w:rPr>
              <w:t>3</w:t>
            </w:r>
          </w:p>
        </w:tc>
        <w:tc>
          <w:tcPr>
            <w:tcW w:w="1621" w:type="dxa"/>
          </w:tcPr>
          <w:p w:rsidR="00D05543" w:rsidRPr="00D05543" w:rsidRDefault="00D05543" w:rsidP="005E43AD">
            <w:pPr>
              <w:jc w:val="center"/>
              <w:rPr>
                <w:rFonts w:asciiTheme="majorHAnsi" w:hAnsiTheme="majorHAnsi" w:cs="Tahoma"/>
                <w:b/>
                <w:bCs/>
                <w:color w:val="000000"/>
                <w:sz w:val="22"/>
                <w:szCs w:val="19"/>
                <w:lang w:val="en-US"/>
              </w:rPr>
            </w:pPr>
            <w:r>
              <w:rPr>
                <w:rFonts w:asciiTheme="majorHAnsi" w:hAnsiTheme="majorHAnsi" w:cs="Tahoma"/>
                <w:b/>
                <w:bCs/>
                <w:color w:val="000000"/>
                <w:sz w:val="22"/>
                <w:szCs w:val="19"/>
                <w:lang w:val="en-US"/>
              </w:rPr>
              <w:t>4</w:t>
            </w:r>
          </w:p>
        </w:tc>
        <w:tc>
          <w:tcPr>
            <w:tcW w:w="1451" w:type="dxa"/>
          </w:tcPr>
          <w:p w:rsidR="00D05543" w:rsidRPr="00D05543" w:rsidRDefault="00D05543" w:rsidP="005E43AD">
            <w:pPr>
              <w:jc w:val="center"/>
              <w:rPr>
                <w:rFonts w:asciiTheme="majorHAnsi" w:hAnsiTheme="majorHAnsi" w:cs="Tahoma"/>
                <w:b/>
                <w:bCs/>
                <w:color w:val="000000"/>
                <w:sz w:val="22"/>
                <w:szCs w:val="19"/>
                <w:lang w:val="en-US"/>
              </w:rPr>
            </w:pPr>
            <w:r>
              <w:rPr>
                <w:rFonts w:asciiTheme="majorHAnsi" w:hAnsiTheme="majorHAnsi" w:cs="Tahoma"/>
                <w:b/>
                <w:bCs/>
                <w:color w:val="000000"/>
                <w:sz w:val="22"/>
                <w:szCs w:val="19"/>
                <w:lang w:val="en-US"/>
              </w:rPr>
              <w:t>5</w:t>
            </w:r>
            <w:bookmarkStart w:id="0" w:name="_GoBack"/>
            <w:bookmarkEnd w:id="0"/>
          </w:p>
        </w:tc>
      </w:tr>
    </w:tbl>
    <w:p w:rsidR="00D05543" w:rsidRDefault="00D05543" w:rsidP="00CA202F">
      <w:pPr>
        <w:ind w:left="-426"/>
        <w:rPr>
          <w:rFonts w:asciiTheme="majorHAnsi" w:hAnsiTheme="majorHAnsi"/>
        </w:rPr>
      </w:pPr>
    </w:p>
    <w:p w:rsidR="00D05543" w:rsidRPr="00CA202F" w:rsidRDefault="00D05543" w:rsidP="00CA202F">
      <w:pPr>
        <w:ind w:left="-426"/>
        <w:rPr>
          <w:rFonts w:asciiTheme="majorHAnsi" w:hAnsiTheme="majorHAnsi"/>
        </w:rPr>
      </w:pPr>
    </w:p>
    <w:sectPr w:rsidR="00D05543" w:rsidRPr="00CA202F" w:rsidSect="00CA202F">
      <w:pgSz w:w="11900" w:h="16840"/>
      <w:pgMar w:top="851" w:right="418"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030F9"/>
    <w:multiLevelType w:val="hybridMultilevel"/>
    <w:tmpl w:val="0CF2DA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02F"/>
    <w:rsid w:val="00AF1A4F"/>
    <w:rsid w:val="00CA202F"/>
    <w:rsid w:val="00D05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DE42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55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05543"/>
    <w:rPr>
      <w:sz w:val="18"/>
      <w:szCs w:val="18"/>
    </w:rPr>
  </w:style>
  <w:style w:type="paragraph" w:styleId="CommentText">
    <w:name w:val="annotation text"/>
    <w:basedOn w:val="Normal"/>
    <w:link w:val="CommentTextChar"/>
    <w:uiPriority w:val="99"/>
    <w:semiHidden/>
    <w:unhideWhenUsed/>
    <w:rsid w:val="00D05543"/>
    <w:pPr>
      <w:spacing w:after="200"/>
    </w:pPr>
    <w:rPr>
      <w:lang w:val="en-US" w:eastAsia="zh-CN"/>
    </w:rPr>
  </w:style>
  <w:style w:type="character" w:customStyle="1" w:styleId="CommentTextChar">
    <w:name w:val="Comment Text Char"/>
    <w:basedOn w:val="DefaultParagraphFont"/>
    <w:link w:val="CommentText"/>
    <w:uiPriority w:val="99"/>
    <w:semiHidden/>
    <w:rsid w:val="00D05543"/>
    <w:rPr>
      <w:lang w:eastAsia="zh-CN"/>
    </w:rPr>
  </w:style>
  <w:style w:type="paragraph" w:styleId="BalloonText">
    <w:name w:val="Balloon Text"/>
    <w:basedOn w:val="Normal"/>
    <w:link w:val="BalloonTextChar"/>
    <w:uiPriority w:val="99"/>
    <w:semiHidden/>
    <w:unhideWhenUsed/>
    <w:rsid w:val="00D055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5543"/>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55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05543"/>
    <w:rPr>
      <w:sz w:val="18"/>
      <w:szCs w:val="18"/>
    </w:rPr>
  </w:style>
  <w:style w:type="paragraph" w:styleId="CommentText">
    <w:name w:val="annotation text"/>
    <w:basedOn w:val="Normal"/>
    <w:link w:val="CommentTextChar"/>
    <w:uiPriority w:val="99"/>
    <w:semiHidden/>
    <w:unhideWhenUsed/>
    <w:rsid w:val="00D05543"/>
    <w:pPr>
      <w:spacing w:after="200"/>
    </w:pPr>
    <w:rPr>
      <w:lang w:val="en-US" w:eastAsia="zh-CN"/>
    </w:rPr>
  </w:style>
  <w:style w:type="character" w:customStyle="1" w:styleId="CommentTextChar">
    <w:name w:val="Comment Text Char"/>
    <w:basedOn w:val="DefaultParagraphFont"/>
    <w:link w:val="CommentText"/>
    <w:uiPriority w:val="99"/>
    <w:semiHidden/>
    <w:rsid w:val="00D05543"/>
    <w:rPr>
      <w:lang w:eastAsia="zh-CN"/>
    </w:rPr>
  </w:style>
  <w:style w:type="paragraph" w:styleId="BalloonText">
    <w:name w:val="Balloon Text"/>
    <w:basedOn w:val="Normal"/>
    <w:link w:val="BalloonTextChar"/>
    <w:uiPriority w:val="99"/>
    <w:semiHidden/>
    <w:unhideWhenUsed/>
    <w:rsid w:val="00D055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5543"/>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606</Words>
  <Characters>3459</Characters>
  <Application>Microsoft Macintosh Word</Application>
  <DocSecurity>0</DocSecurity>
  <Lines>28</Lines>
  <Paragraphs>8</Paragraphs>
  <ScaleCrop>false</ScaleCrop>
  <Company/>
  <LinksUpToDate>false</LinksUpToDate>
  <CharactersWithSpaces>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Randay</dc:creator>
  <cp:keywords/>
  <dc:description/>
  <cp:lastModifiedBy>Philip Randay</cp:lastModifiedBy>
  <cp:revision>1</cp:revision>
  <dcterms:created xsi:type="dcterms:W3CDTF">2013-08-22T15:26:00Z</dcterms:created>
  <dcterms:modified xsi:type="dcterms:W3CDTF">2013-08-22T15:49:00Z</dcterms:modified>
</cp:coreProperties>
</file>