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8D7" w:rsidRPr="009620DF" w:rsidRDefault="004548D7" w:rsidP="0089355D">
      <w:pPr>
        <w:pStyle w:val="NormalWeb"/>
        <w:rPr>
          <w:b/>
          <w:bCs/>
          <w:sz w:val="40"/>
          <w:szCs w:val="40"/>
          <w:u w:val="single"/>
          <w:lang w:val="en-US"/>
        </w:rPr>
      </w:pPr>
      <w:r w:rsidRPr="009620DF">
        <w:rPr>
          <w:b/>
          <w:bCs/>
          <w:sz w:val="40"/>
          <w:szCs w:val="40"/>
          <w:u w:val="single"/>
          <w:lang w:val="en-US"/>
        </w:rPr>
        <w:t>Case Study/ The U.S.A.</w:t>
      </w:r>
    </w:p>
    <w:p w:rsidR="004548D7" w:rsidRDefault="004548D7" w:rsidP="009620DF">
      <w:pPr>
        <w:pStyle w:val="NormalWeb"/>
        <w:rPr>
          <w:lang w:val="en-US"/>
        </w:rPr>
      </w:pPr>
      <w:r w:rsidRPr="009620DF">
        <w:rPr>
          <w:b/>
          <w:bCs/>
          <w:u w:val="single"/>
          <w:lang w:val="en-US"/>
        </w:rPr>
        <w:t xml:space="preserve">Introduction: </w:t>
      </w:r>
      <w:r>
        <w:rPr>
          <w:lang w:val="en-US"/>
        </w:rPr>
        <w:t>The U.S.A. has demonstrated to be an example of this specific model, because of the line graphs shown in the figure above that follow the predictions created by the major player. In terms of economics and productivity, the graph shows the pattern that has been followed by the U.S.A. as the result of the economic crisis that is happening inside the country.</w:t>
      </w:r>
    </w:p>
    <w:p w:rsidR="004548D7" w:rsidRDefault="004548D7" w:rsidP="009620DF">
      <w:pPr>
        <w:pStyle w:val="NormalWeb"/>
        <w:rPr>
          <w:lang w:val="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alt="http://dieoff.org/wild.GIF" style="position:absolute;margin-left:-83.55pt;margin-top:51.15pt;width:367.5pt;height:300.9pt;z-index:251658240;visibility:visible">
            <v:imagedata r:id="rId4" o:title=""/>
            <w10:wrap type="square"/>
          </v:shape>
        </w:pict>
      </w:r>
      <w:r>
        <w:rPr>
          <w:lang w:val="en-US"/>
        </w:rPr>
        <w:t xml:space="preserve"> </w:t>
      </w:r>
      <w:r>
        <w:rPr>
          <w:b/>
          <w:bCs/>
          <w:u w:val="single"/>
          <w:lang w:val="en-US"/>
        </w:rPr>
        <w:t xml:space="preserve">Data and Facts: </w:t>
      </w:r>
      <w:r>
        <w:rPr>
          <w:lang w:val="en-US"/>
        </w:rPr>
        <w:t xml:space="preserve">The graph below shows how the rates of the different products have changed over the years. We can see that as the population rate is growing in a large scale period of time, the rest of the products are increasing dramatically the levels of productivity that the U.S. has generated. This is consistent with the Model Graph, because the figure below demonstrates that as the levels of technology increase in all the main products in which the U.S. generates most money. Also, the Model Graph shows that the industrial activity is also in a growth period as a result of the great investment in technology that the U.S. has introduced in order to maintain its economy more stable in this crisis period. Also, the demographics on the left show the oil increase in the years, and this is consistent with the Model because the industrial output of the U.S. is based on oil products, so the level of industry outputs has been increasing along with the World Oil Production, who has benefited the U.S. . </w:t>
      </w:r>
    </w:p>
    <w:p w:rsidR="004548D7" w:rsidRPr="00D31745" w:rsidRDefault="004548D7" w:rsidP="009620DF">
      <w:pPr>
        <w:pStyle w:val="NormalWeb"/>
        <w:rPr>
          <w:lang w:val="en-US"/>
        </w:rPr>
      </w:pPr>
      <w:r w:rsidRPr="00D31745">
        <w:rPr>
          <w:b/>
          <w:bCs/>
          <w:u w:val="single"/>
          <w:lang w:val="en-US"/>
        </w:rPr>
        <w:t xml:space="preserve">Conclusion: </w:t>
      </w:r>
      <w:r>
        <w:rPr>
          <w:lang w:val="en-US"/>
        </w:rPr>
        <w:t xml:space="preserve">In this Case Study, the evidence that the U.S. follows this Model Graph is clear, because of the elements shown in the Data and Facts unit. However, there are some points in which the graph is not consistent with the Model, for example in the natural resources line graph, the U.S. is not decreasing in this present time, as the Model Graph suggests. But, in conclusion, we think that this Model is appropriate with the U.S. because of the various similarities in the prediction of the behavior of each one of the line graphs. </w:t>
      </w:r>
    </w:p>
    <w:p w:rsidR="004548D7" w:rsidRPr="009620DF" w:rsidRDefault="004548D7" w:rsidP="009620DF">
      <w:pPr>
        <w:pStyle w:val="NormalWeb"/>
        <w:rPr>
          <w:lang w:val="en-US"/>
        </w:rPr>
      </w:pPr>
      <w:r>
        <w:rPr>
          <w:lang w:val="en-US"/>
        </w:rPr>
        <w:t xml:space="preserve"> </w:t>
      </w:r>
    </w:p>
    <w:p w:rsidR="004548D7" w:rsidRPr="009620DF" w:rsidRDefault="004548D7" w:rsidP="009620DF">
      <w:pPr>
        <w:pStyle w:val="NormalWeb"/>
        <w:jc w:val="center"/>
        <w:rPr>
          <w:sz w:val="40"/>
          <w:szCs w:val="40"/>
          <w:lang w:val="en-US"/>
        </w:rPr>
      </w:pPr>
    </w:p>
    <w:p w:rsidR="004548D7" w:rsidRPr="009620DF" w:rsidRDefault="004548D7" w:rsidP="00383DDD">
      <w:pPr>
        <w:pStyle w:val="NormalWeb"/>
        <w:rPr>
          <w:lang w:val="en-US"/>
        </w:rPr>
      </w:pPr>
    </w:p>
    <w:p w:rsidR="004548D7" w:rsidRPr="009620DF" w:rsidRDefault="004548D7" w:rsidP="00383DDD">
      <w:pPr>
        <w:pStyle w:val="NormalWeb"/>
        <w:rPr>
          <w:lang w:val="en-US"/>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p>
    <w:p w:rsidR="004548D7" w:rsidRDefault="004548D7" w:rsidP="00383DDD">
      <w:pPr>
        <w:rPr>
          <w:sz w:val="24"/>
          <w:szCs w:val="24"/>
        </w:rPr>
      </w:pPr>
      <w:hyperlink r:id="rId5" w:history="1">
        <w:r w:rsidRPr="00FF1030">
          <w:rPr>
            <w:rStyle w:val="Hyperlink"/>
            <w:sz w:val="24"/>
            <w:szCs w:val="24"/>
          </w:rPr>
          <w:t>http://dieoff.org/page25.htm</w:t>
        </w:r>
      </w:hyperlink>
    </w:p>
    <w:p w:rsidR="004548D7" w:rsidRPr="00383DDD" w:rsidRDefault="004548D7" w:rsidP="00383DDD">
      <w:pPr>
        <w:rPr>
          <w:sz w:val="24"/>
          <w:szCs w:val="24"/>
        </w:rPr>
      </w:pPr>
    </w:p>
    <w:sectPr w:rsidR="004548D7" w:rsidRPr="00383DDD" w:rsidSect="00BB4C6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3DDD"/>
    <w:rsid w:val="000D53B6"/>
    <w:rsid w:val="001E2333"/>
    <w:rsid w:val="00383DDD"/>
    <w:rsid w:val="0045414F"/>
    <w:rsid w:val="004548D7"/>
    <w:rsid w:val="0089355D"/>
    <w:rsid w:val="008E3FF6"/>
    <w:rsid w:val="009066C0"/>
    <w:rsid w:val="009620DF"/>
    <w:rsid w:val="009D1934"/>
    <w:rsid w:val="00BB4C63"/>
    <w:rsid w:val="00C878AF"/>
    <w:rsid w:val="00D31745"/>
    <w:rsid w:val="00FF10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6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83DDD"/>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BalloonText">
    <w:name w:val="Balloon Text"/>
    <w:basedOn w:val="Normal"/>
    <w:link w:val="BalloonTextChar"/>
    <w:uiPriority w:val="99"/>
    <w:semiHidden/>
    <w:rsid w:val="00383D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3DDD"/>
    <w:rPr>
      <w:rFonts w:ascii="Tahoma" w:hAnsi="Tahoma" w:cs="Tahoma"/>
      <w:sz w:val="16"/>
      <w:szCs w:val="16"/>
      <w:lang w:val="en-US"/>
    </w:rPr>
  </w:style>
  <w:style w:type="character" w:styleId="Hyperlink">
    <w:name w:val="Hyperlink"/>
    <w:basedOn w:val="DefaultParagraphFont"/>
    <w:uiPriority w:val="99"/>
    <w:rsid w:val="009620DF"/>
    <w:rPr>
      <w:color w:val="0000FF"/>
      <w:u w:val="single"/>
    </w:rPr>
  </w:style>
</w:styles>
</file>

<file path=word/webSettings.xml><?xml version="1.0" encoding="utf-8"?>
<w:webSettings xmlns:r="http://schemas.openxmlformats.org/officeDocument/2006/relationships" xmlns:w="http://schemas.openxmlformats.org/wordprocessingml/2006/main">
  <w:divs>
    <w:div w:id="728268016">
      <w:marLeft w:val="0"/>
      <w:marRight w:val="0"/>
      <w:marTop w:val="0"/>
      <w:marBottom w:val="0"/>
      <w:divBdr>
        <w:top w:val="none" w:sz="0" w:space="0" w:color="auto"/>
        <w:left w:val="none" w:sz="0" w:space="0" w:color="auto"/>
        <w:bottom w:val="none" w:sz="0" w:space="0" w:color="auto"/>
        <w:right w:val="none" w:sz="0" w:space="0" w:color="auto"/>
      </w:divBdr>
    </w:div>
    <w:div w:id="728268017">
      <w:marLeft w:val="0"/>
      <w:marRight w:val="0"/>
      <w:marTop w:val="0"/>
      <w:marBottom w:val="0"/>
      <w:divBdr>
        <w:top w:val="none" w:sz="0" w:space="0" w:color="auto"/>
        <w:left w:val="none" w:sz="0" w:space="0" w:color="auto"/>
        <w:bottom w:val="none" w:sz="0" w:space="0" w:color="auto"/>
        <w:right w:val="none" w:sz="0" w:space="0" w:color="auto"/>
      </w:divBdr>
    </w:div>
    <w:div w:id="728268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ieoff.org/page25.ht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304</Words>
  <Characters>1737</Characters>
  <Application>Microsoft Office Outlook</Application>
  <DocSecurity>0</DocSecurity>
  <Lines>0</Lines>
  <Paragraphs>0</Paragraphs>
  <ScaleCrop>false</ScaleCrop>
  <Company>Lancaster School AC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Study/ The U</dc:title>
  <dc:subject/>
  <dc:creator>Lancaster</dc:creator>
  <cp:keywords/>
  <dc:description/>
  <cp:lastModifiedBy>LANCASTER_2</cp:lastModifiedBy>
  <cp:revision>2</cp:revision>
  <dcterms:created xsi:type="dcterms:W3CDTF">2011-04-13T15:46:00Z</dcterms:created>
  <dcterms:modified xsi:type="dcterms:W3CDTF">2011-04-13T15:46:00Z</dcterms:modified>
</cp:coreProperties>
</file>